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D73FCD" w14:textId="0E591966" w:rsidR="00796C72" w:rsidRPr="00796C72" w:rsidRDefault="00470E75" w:rsidP="0035779B">
      <w:pPr>
        <w:jc w:val="center"/>
        <w:rPr>
          <w:b/>
          <w:caps/>
          <w:szCs w:val="12"/>
          <w:lang w:val="en-GB"/>
        </w:rPr>
      </w:pPr>
      <w:r w:rsidRPr="00470E75">
        <w:rPr>
          <w:b/>
          <w:caps/>
          <w:szCs w:val="12"/>
          <w:lang w:val="en-GB"/>
        </w:rPr>
        <w:t>Methodology for the production of magnetic composites based on ferromagnetic powders</w:t>
      </w:r>
    </w:p>
    <w:p w14:paraId="23B79010" w14:textId="77777777" w:rsidR="00796C72" w:rsidRPr="00796C72" w:rsidRDefault="00796C72" w:rsidP="0035779B">
      <w:pPr>
        <w:tabs>
          <w:tab w:val="left" w:pos="567"/>
        </w:tabs>
        <w:jc w:val="center"/>
        <w:rPr>
          <w:lang w:val="en-GB"/>
        </w:rPr>
      </w:pPr>
    </w:p>
    <w:p w14:paraId="541E8190" w14:textId="1068BE81" w:rsidR="00796C72" w:rsidRPr="00796C72" w:rsidRDefault="00470E75" w:rsidP="0035779B">
      <w:pPr>
        <w:jc w:val="center"/>
        <w:rPr>
          <w:sz w:val="20"/>
          <w:lang w:val="sv-SE"/>
        </w:rPr>
      </w:pPr>
      <w:r w:rsidRPr="00470E75">
        <w:rPr>
          <w:sz w:val="20"/>
          <w:lang w:val="en-GB"/>
        </w:rPr>
        <w:t xml:space="preserve">Marcin </w:t>
      </w:r>
      <w:r w:rsidR="002B48EA" w:rsidRPr="00470E75">
        <w:rPr>
          <w:sz w:val="20"/>
          <w:lang w:val="en-GB"/>
        </w:rPr>
        <w:t>NABIAŁEK</w:t>
      </w:r>
      <w:r w:rsidRPr="00470E75">
        <w:rPr>
          <w:sz w:val="20"/>
          <w:lang w:val="en-GB"/>
        </w:rPr>
        <w:t xml:space="preserve">, Bartłomiej </w:t>
      </w:r>
      <w:r w:rsidR="002B48EA" w:rsidRPr="00470E75">
        <w:rPr>
          <w:sz w:val="20"/>
          <w:lang w:val="en-GB"/>
        </w:rPr>
        <w:t>JEŻ</w:t>
      </w:r>
      <w:r w:rsidRPr="00470E75">
        <w:rPr>
          <w:sz w:val="20"/>
          <w:vertAlign w:val="superscript"/>
          <w:lang w:val="en-GB"/>
        </w:rPr>
        <w:t>*</w:t>
      </w:r>
    </w:p>
    <w:p w14:paraId="315D63A7" w14:textId="77777777" w:rsidR="00796C72" w:rsidRPr="00533FA1" w:rsidRDefault="00796C72" w:rsidP="0035779B">
      <w:pPr>
        <w:jc w:val="center"/>
        <w:rPr>
          <w:sz w:val="16"/>
          <w:szCs w:val="16"/>
          <w:lang w:val="sv-SE"/>
        </w:rPr>
      </w:pPr>
    </w:p>
    <w:p w14:paraId="2B559DAB" w14:textId="6B795872" w:rsidR="00796C72" w:rsidRDefault="00BA72E4" w:rsidP="00470E75">
      <w:pPr>
        <w:jc w:val="center"/>
        <w:rPr>
          <w:sz w:val="16"/>
          <w:szCs w:val="16"/>
          <w:lang w:val="en-GB"/>
        </w:rPr>
      </w:pPr>
      <w:r w:rsidRPr="00796C72">
        <w:rPr>
          <w:sz w:val="16"/>
          <w:szCs w:val="16"/>
          <w:vertAlign w:val="superscript"/>
          <w:lang w:val="en-GB"/>
        </w:rPr>
        <w:t>1</w:t>
      </w:r>
      <w:r w:rsidR="00470E75" w:rsidRPr="00470E75">
        <w:rPr>
          <w:sz w:val="16"/>
          <w:szCs w:val="16"/>
          <w:lang w:val="en-GB"/>
        </w:rPr>
        <w:t>Institute of Physics, Faculty of Production Engineering and Materials Technology, Czestochowa University of Technology, 19 Armi Krajowej Str., 42-200 Częstochowa, Poland</w:t>
      </w:r>
    </w:p>
    <w:p w14:paraId="29430740" w14:textId="77777777" w:rsidR="00470E75" w:rsidRPr="00796C72" w:rsidRDefault="00470E75" w:rsidP="00470E75">
      <w:pPr>
        <w:jc w:val="center"/>
        <w:rPr>
          <w:iCs/>
          <w:sz w:val="16"/>
          <w:szCs w:val="16"/>
          <w:lang w:val="en-GB"/>
        </w:rPr>
      </w:pPr>
    </w:p>
    <w:tbl>
      <w:tblPr>
        <w:tblW w:w="0" w:type="auto"/>
        <w:jc w:val="center"/>
        <w:tblLayout w:type="fixed"/>
        <w:tblLook w:val="0000" w:firstRow="0" w:lastRow="0" w:firstColumn="0" w:lastColumn="0" w:noHBand="0" w:noVBand="0"/>
      </w:tblPr>
      <w:tblGrid>
        <w:gridCol w:w="6342"/>
      </w:tblGrid>
      <w:tr w:rsidR="00796C72" w:rsidRPr="00796C72" w14:paraId="23FAC3BC" w14:textId="77777777" w:rsidTr="00796C72">
        <w:trPr>
          <w:jc w:val="center"/>
        </w:trPr>
        <w:tc>
          <w:tcPr>
            <w:tcW w:w="6342" w:type="dxa"/>
            <w:tcBorders>
              <w:top w:val="single" w:sz="4" w:space="0" w:color="000000"/>
              <w:bottom w:val="single" w:sz="4" w:space="0" w:color="000000"/>
            </w:tcBorders>
          </w:tcPr>
          <w:p w14:paraId="0E8E7434" w14:textId="77777777" w:rsidR="00796C72" w:rsidRPr="00796C72" w:rsidRDefault="00796C72" w:rsidP="0035779B">
            <w:pPr>
              <w:tabs>
                <w:tab w:val="left" w:pos="567"/>
              </w:tabs>
              <w:snapToGrid w:val="0"/>
              <w:ind w:right="78"/>
              <w:rPr>
                <w:b/>
                <w:bCs/>
                <w:i/>
                <w:iCs/>
                <w:sz w:val="16"/>
                <w:szCs w:val="16"/>
                <w:lang w:val="en-GB"/>
              </w:rPr>
            </w:pPr>
          </w:p>
          <w:p w14:paraId="0A0CA285" w14:textId="77777777" w:rsidR="00796C72" w:rsidRPr="00796C72" w:rsidRDefault="00374C96" w:rsidP="0035779B">
            <w:pPr>
              <w:tabs>
                <w:tab w:val="left" w:pos="567"/>
              </w:tabs>
              <w:ind w:right="78"/>
              <w:rPr>
                <w:b/>
                <w:bCs/>
                <w:iCs/>
                <w:sz w:val="16"/>
                <w:szCs w:val="16"/>
                <w:lang w:val="en-GB"/>
              </w:rPr>
            </w:pPr>
            <w:r w:rsidRPr="00796C72">
              <w:rPr>
                <w:b/>
                <w:bCs/>
                <w:iCs/>
                <w:sz w:val="16"/>
                <w:szCs w:val="16"/>
                <w:lang w:val="en-GB"/>
              </w:rPr>
              <w:t xml:space="preserve">Abstract </w:t>
            </w:r>
          </w:p>
          <w:p w14:paraId="21C38190" w14:textId="77777777" w:rsidR="00796C72" w:rsidRPr="00796C72" w:rsidRDefault="00796C72" w:rsidP="0035779B">
            <w:pPr>
              <w:tabs>
                <w:tab w:val="left" w:pos="567"/>
              </w:tabs>
              <w:ind w:right="78"/>
              <w:rPr>
                <w:b/>
                <w:bCs/>
                <w:i/>
                <w:iCs/>
                <w:color w:val="FF0000"/>
                <w:sz w:val="16"/>
                <w:szCs w:val="16"/>
                <w:lang w:val="en-GB"/>
              </w:rPr>
            </w:pPr>
          </w:p>
          <w:p w14:paraId="295877D8" w14:textId="13CAD280" w:rsidR="00796C72" w:rsidRPr="00796C72" w:rsidRDefault="00470E75" w:rsidP="0035779B">
            <w:pPr>
              <w:tabs>
                <w:tab w:val="left" w:pos="567"/>
              </w:tabs>
              <w:ind w:right="78"/>
              <w:rPr>
                <w:i/>
                <w:color w:val="000000"/>
                <w:sz w:val="16"/>
                <w:szCs w:val="16"/>
                <w:lang w:val="en-GB"/>
              </w:rPr>
            </w:pPr>
            <w:r w:rsidRPr="00470E75">
              <w:rPr>
                <w:i/>
                <w:color w:val="000000"/>
                <w:sz w:val="16"/>
                <w:szCs w:val="16"/>
                <w:lang w:val="en-GB"/>
              </w:rPr>
              <w:t>The article presents a description of the technology for the production of magnetic composites based on amorphous iron alloys for use in electronics and electrotechnics. Technology of producing bulk amorphous materials using injection and suction the liquid alloy into a copper mold was presented. As part of the work, a bulk amorphous alloy with chemical composition Fe</w:t>
            </w:r>
            <w:r w:rsidRPr="00470E75">
              <w:rPr>
                <w:i/>
                <w:color w:val="000000"/>
                <w:sz w:val="16"/>
                <w:szCs w:val="16"/>
                <w:vertAlign w:val="subscript"/>
                <w:lang w:val="en-GB"/>
              </w:rPr>
              <w:t>62</w:t>
            </w:r>
            <w:r w:rsidRPr="00470E75">
              <w:rPr>
                <w:i/>
                <w:color w:val="000000"/>
                <w:sz w:val="16"/>
                <w:szCs w:val="16"/>
                <w:lang w:val="en-GB"/>
              </w:rPr>
              <w:t>Co</w:t>
            </w:r>
            <w:r w:rsidRPr="00470E75">
              <w:rPr>
                <w:i/>
                <w:color w:val="000000"/>
                <w:sz w:val="16"/>
                <w:szCs w:val="16"/>
                <w:vertAlign w:val="subscript"/>
                <w:lang w:val="en-GB"/>
              </w:rPr>
              <w:t>9</w:t>
            </w:r>
            <w:r w:rsidRPr="00470E75">
              <w:rPr>
                <w:i/>
                <w:color w:val="000000"/>
                <w:sz w:val="16"/>
                <w:szCs w:val="16"/>
                <w:lang w:val="en-GB"/>
              </w:rPr>
              <w:t>Y</w:t>
            </w:r>
            <w:r w:rsidRPr="00470E75">
              <w:rPr>
                <w:i/>
                <w:color w:val="000000"/>
                <w:sz w:val="16"/>
                <w:szCs w:val="16"/>
                <w:vertAlign w:val="subscript"/>
                <w:lang w:val="en-GB"/>
              </w:rPr>
              <w:t>8</w:t>
            </w:r>
            <w:r w:rsidRPr="00470E75">
              <w:rPr>
                <w:i/>
                <w:color w:val="000000"/>
                <w:sz w:val="16"/>
                <w:szCs w:val="16"/>
                <w:lang w:val="en-GB"/>
              </w:rPr>
              <w:t>W</w:t>
            </w:r>
            <w:r w:rsidRPr="00470E75">
              <w:rPr>
                <w:i/>
                <w:color w:val="000000"/>
                <w:sz w:val="16"/>
                <w:szCs w:val="16"/>
                <w:vertAlign w:val="subscript"/>
                <w:lang w:val="en-GB"/>
              </w:rPr>
              <w:t>1</w:t>
            </w:r>
            <w:r w:rsidRPr="00470E75">
              <w:rPr>
                <w:i/>
                <w:color w:val="000000"/>
                <w:sz w:val="16"/>
                <w:szCs w:val="16"/>
                <w:lang w:val="en-GB"/>
              </w:rPr>
              <w:t>B</w:t>
            </w:r>
            <w:r w:rsidRPr="00470E75">
              <w:rPr>
                <w:i/>
                <w:color w:val="000000"/>
                <w:sz w:val="16"/>
                <w:szCs w:val="16"/>
                <w:vertAlign w:val="subscript"/>
                <w:lang w:val="en-GB"/>
              </w:rPr>
              <w:t>20</w:t>
            </w:r>
            <w:r w:rsidRPr="00470E75">
              <w:rPr>
                <w:i/>
                <w:color w:val="000000"/>
                <w:sz w:val="16"/>
                <w:szCs w:val="16"/>
                <w:lang w:val="en-GB"/>
              </w:rPr>
              <w:t xml:space="preserve"> was produced using the injection method. On its basis, magnetic composites were produced with the participation of polymer resin in a mass fraction of 0.1%, 0.2%.</w:t>
            </w:r>
          </w:p>
          <w:p w14:paraId="3CD8F93D" w14:textId="77777777" w:rsidR="00FD51D2" w:rsidRPr="00796C72" w:rsidRDefault="00FD51D2" w:rsidP="0035779B">
            <w:pPr>
              <w:tabs>
                <w:tab w:val="left" w:pos="567"/>
              </w:tabs>
              <w:ind w:right="78"/>
              <w:rPr>
                <w:sz w:val="16"/>
                <w:szCs w:val="16"/>
                <w:lang w:val="en-GB"/>
              </w:rPr>
            </w:pPr>
          </w:p>
          <w:p w14:paraId="41FA5E2E" w14:textId="00484506" w:rsidR="00796C72" w:rsidRPr="00796C72" w:rsidRDefault="00374C96" w:rsidP="0035779B">
            <w:pPr>
              <w:rPr>
                <w:sz w:val="16"/>
                <w:szCs w:val="16"/>
                <w:lang w:val="en-GB"/>
              </w:rPr>
            </w:pPr>
            <w:r w:rsidRPr="00796C72">
              <w:rPr>
                <w:b/>
                <w:bCs/>
                <w:iCs/>
                <w:sz w:val="16"/>
                <w:szCs w:val="16"/>
                <w:lang w:val="en-GB"/>
              </w:rPr>
              <w:t>Keywords</w:t>
            </w:r>
            <w:r w:rsidRPr="00796C72">
              <w:rPr>
                <w:b/>
                <w:bCs/>
                <w:i/>
                <w:iCs/>
                <w:sz w:val="16"/>
                <w:szCs w:val="16"/>
                <w:lang w:val="en-GB"/>
              </w:rPr>
              <w:t>:</w:t>
            </w:r>
            <w:r w:rsidR="009820B7" w:rsidRPr="00796C72">
              <w:t xml:space="preserve"> </w:t>
            </w:r>
            <w:r w:rsidR="00470E75" w:rsidRPr="00470E75">
              <w:rPr>
                <w:i/>
                <w:sz w:val="16"/>
                <w:szCs w:val="16"/>
                <w:lang w:val="en-GB"/>
              </w:rPr>
              <w:t>bulk metallic glasses, soft magnetic composites, injection method, suction-casting method</w:t>
            </w:r>
            <w:r w:rsidR="00FD51D2" w:rsidRPr="00796C72">
              <w:rPr>
                <w:i/>
                <w:sz w:val="16"/>
                <w:szCs w:val="16"/>
                <w:lang w:val="en-GB"/>
              </w:rPr>
              <w:t>.</w:t>
            </w:r>
          </w:p>
          <w:p w14:paraId="3CFBD3D7" w14:textId="77777777" w:rsidR="00796C72" w:rsidRPr="00796C72" w:rsidRDefault="00796C72" w:rsidP="0035779B">
            <w:pPr>
              <w:tabs>
                <w:tab w:val="left" w:pos="540"/>
                <w:tab w:val="left" w:pos="567"/>
              </w:tabs>
              <w:ind w:right="78"/>
              <w:rPr>
                <w:bCs/>
                <w:i/>
                <w:iCs/>
                <w:sz w:val="16"/>
                <w:szCs w:val="16"/>
                <w:lang w:val="en-GB"/>
              </w:rPr>
            </w:pPr>
          </w:p>
        </w:tc>
      </w:tr>
    </w:tbl>
    <w:p w14:paraId="6633DAF6" w14:textId="77777777" w:rsidR="00796C72" w:rsidRPr="00796C72" w:rsidRDefault="00796C72" w:rsidP="0035779B">
      <w:pPr>
        <w:tabs>
          <w:tab w:val="left" w:pos="540"/>
          <w:tab w:val="left" w:pos="567"/>
        </w:tabs>
        <w:rPr>
          <w:sz w:val="18"/>
          <w:szCs w:val="18"/>
          <w:lang w:val="en-GB"/>
        </w:rPr>
      </w:pPr>
    </w:p>
    <w:p w14:paraId="6E63FD22" w14:textId="77777777" w:rsidR="00796C72" w:rsidRPr="00796C72" w:rsidRDefault="00796C72" w:rsidP="0035779B">
      <w:pPr>
        <w:tabs>
          <w:tab w:val="left" w:pos="540"/>
          <w:tab w:val="left" w:pos="567"/>
        </w:tabs>
        <w:rPr>
          <w:sz w:val="18"/>
          <w:szCs w:val="18"/>
          <w:lang w:val="en-GB"/>
        </w:rPr>
      </w:pPr>
    </w:p>
    <w:p w14:paraId="0CF30587" w14:textId="77777777" w:rsidR="00796C72" w:rsidRPr="00796C72" w:rsidRDefault="00374C96" w:rsidP="0035779B">
      <w:pPr>
        <w:pStyle w:val="1TEXTs"/>
        <w:spacing w:before="0" w:after="0"/>
        <w:rPr>
          <w:b/>
          <w:lang w:val="en-GB"/>
        </w:rPr>
      </w:pPr>
      <w:r w:rsidRPr="00796C72">
        <w:rPr>
          <w:b/>
          <w:sz w:val="20"/>
          <w:lang w:val="en-GB"/>
        </w:rPr>
        <w:t>Introduction</w:t>
      </w:r>
    </w:p>
    <w:p w14:paraId="6227CF67" w14:textId="77777777" w:rsidR="00796C72" w:rsidRPr="00470E75" w:rsidRDefault="00796C72" w:rsidP="00470E75">
      <w:pPr>
        <w:spacing w:line="276" w:lineRule="auto"/>
        <w:rPr>
          <w:szCs w:val="24"/>
          <w:lang w:val="en-US"/>
        </w:rPr>
      </w:pPr>
    </w:p>
    <w:p w14:paraId="6E848E9C" w14:textId="77777777" w:rsidR="00470E75" w:rsidRPr="00304AC9" w:rsidRDefault="00470E75" w:rsidP="00470E75">
      <w:pPr>
        <w:autoSpaceDE w:val="0"/>
        <w:autoSpaceDN w:val="0"/>
        <w:adjustRightInd w:val="0"/>
        <w:ind w:firstLine="567"/>
        <w:rPr>
          <w:sz w:val="20"/>
          <w:lang w:val="en-US"/>
        </w:rPr>
      </w:pPr>
      <w:r w:rsidRPr="00304AC9">
        <w:rPr>
          <w:sz w:val="20"/>
          <w:lang w:val="en-US"/>
        </w:rPr>
        <w:t>Ferromagnetic amorphous and nanocrystalline alloys are characterized by so-called good soft magnetic properties i.e. high magnetisation of saturation and low coercive field value [1,2]. Due to low loss during the re-magnetization process, these materials can be used as low-loss transformer cores [3]. Unfortunately, classic amorphous materials, i.e. produced in the form of ribbons or thin films, have limited application due to their geometry. The work of many scientists and in particular A. Inoue resulted in the creation of a new group of materials: bulk amorphous materials [4]. The new production methods and criteria set by A. Inoue enabled the production of amorphous alloys even a few centimeters thick. An interesting group of rapid-cooled materials are bulk iron-based amorphous alloys with good soft magnetic properties [5]. However, these materials still do not achieve satisfactory geometry. Hence, research is conducted to expand the applicability of these materials. One of the possible applications of bulk amorphous materials is the production of so-called magnetic composites. The base of these materials may be, for example, a ferromagnetic powder with different gradations made of iron-based amorphous and / or nanocrystalline alloys [6]. The binder for the ferromagnetic powder may be various types of adhesives, e.g. other alloys or plastics. The filler in the form of a powder is then a much larger share in this material as compared to a non-magnetic / magnetic binder. During the production of this type of magnetic materials, it is important to choose the optimal ferromagnetic ratio of the filler to the binder in a manner that allows maintaining good magnetic properties and improving the shaping of the material. Magnetic composites are already used as magnetic screens, magnetic circuits or magnetic wedges [7]. These materials are usually manufactured by pressing under high pressure (in the order of several hundred MPa) [8]. An alternative to these materials may be cheaper technologies using lower pressures.</w:t>
      </w:r>
    </w:p>
    <w:p w14:paraId="6E5FDD3F" w14:textId="77777777" w:rsidR="00470E75" w:rsidRPr="00304AC9" w:rsidRDefault="00470E75" w:rsidP="00470E75">
      <w:pPr>
        <w:autoSpaceDE w:val="0"/>
        <w:autoSpaceDN w:val="0"/>
        <w:adjustRightInd w:val="0"/>
        <w:ind w:firstLine="567"/>
        <w:rPr>
          <w:sz w:val="20"/>
          <w:lang w:val="en-US"/>
        </w:rPr>
      </w:pPr>
      <w:r w:rsidRPr="00304AC9">
        <w:rPr>
          <w:sz w:val="20"/>
          <w:lang w:val="en-US"/>
        </w:rPr>
        <w:t>The article presents a description of the technology for the production of magnetic composites at low compression pressures based on amorphous iron alloys using a polymer resin as a matrix.</w:t>
      </w:r>
    </w:p>
    <w:p w14:paraId="5BABB93C" w14:textId="35374952" w:rsidR="00470E75" w:rsidRPr="00470E75" w:rsidRDefault="00470E75" w:rsidP="00470E75">
      <w:pPr>
        <w:pStyle w:val="1TEXTs"/>
        <w:spacing w:before="0" w:after="0"/>
        <w:rPr>
          <w:b/>
          <w:sz w:val="20"/>
          <w:lang w:val="en-GB"/>
        </w:rPr>
      </w:pPr>
      <w:r w:rsidRPr="00470E75">
        <w:rPr>
          <w:b/>
          <w:sz w:val="20"/>
          <w:lang w:val="en-GB"/>
        </w:rPr>
        <w:lastRenderedPageBreak/>
        <w:t xml:space="preserve">Methodology of </w:t>
      </w:r>
      <w:r>
        <w:rPr>
          <w:b/>
          <w:sz w:val="20"/>
          <w:lang w:val="en-GB"/>
        </w:rPr>
        <w:t>P</w:t>
      </w:r>
      <w:r w:rsidRPr="00470E75">
        <w:rPr>
          <w:b/>
          <w:sz w:val="20"/>
          <w:lang w:val="en-GB"/>
        </w:rPr>
        <w:t>roduction</w:t>
      </w:r>
    </w:p>
    <w:p w14:paraId="1D9E4437" w14:textId="77777777" w:rsidR="00470E75" w:rsidRPr="00470E75" w:rsidRDefault="00470E75" w:rsidP="00470E75">
      <w:pPr>
        <w:spacing w:line="276" w:lineRule="auto"/>
        <w:rPr>
          <w:szCs w:val="24"/>
          <w:lang w:val="en-US"/>
        </w:rPr>
      </w:pPr>
    </w:p>
    <w:p w14:paraId="0999C45E" w14:textId="60ACE55C" w:rsidR="00470E75" w:rsidRDefault="00470E75" w:rsidP="00470E75">
      <w:pPr>
        <w:autoSpaceDE w:val="0"/>
        <w:autoSpaceDN w:val="0"/>
        <w:adjustRightInd w:val="0"/>
        <w:ind w:firstLine="567"/>
        <w:rPr>
          <w:sz w:val="20"/>
          <w:lang w:val="en-US"/>
        </w:rPr>
      </w:pPr>
      <w:r w:rsidRPr="00304AC9">
        <w:rPr>
          <w:sz w:val="20"/>
          <w:lang w:val="en-US"/>
        </w:rPr>
        <w:t>The first stage in the production of magnetic composites is the production of a polycrystalline ingot. Such an ingot is obtained by means of arc melting in a protective atmosphere of argon. The alloy components are weighed with an accuracy of 0.0001 grams of elements with a purity of 99.9%. The weighed alloy components were placed in a pocket on a water-cooled copper plate. A high vacuum is obtained in the working chamber, after which the chamber is rinsed with argon and the pumping process is repeated. Such actions are aimed at cleaning the working chamber which has a big impact on the quality of the polycrystalline ingot. Before the right process solidification of the alloy components, pure titanium is melted to absorb the remaining impurities in the chamber. The re-melting of the ingot is repeated several times after each previous reversal, which ensures good mixing of the alloy components. The homogeneity of the polycrystalline ingot has a large impact on the reproducibility in the production of rapid cooled materials.</w:t>
      </w:r>
    </w:p>
    <w:p w14:paraId="63E7E98A" w14:textId="52F73B48" w:rsidR="00470E75" w:rsidRDefault="00470E75" w:rsidP="00470E75">
      <w:pPr>
        <w:autoSpaceDE w:val="0"/>
        <w:autoSpaceDN w:val="0"/>
        <w:adjustRightInd w:val="0"/>
        <w:ind w:firstLine="567"/>
        <w:rPr>
          <w:sz w:val="20"/>
          <w:lang w:val="en-US"/>
        </w:rPr>
      </w:pPr>
    </w:p>
    <w:p w14:paraId="276AB27F" w14:textId="77777777" w:rsidR="00470E75" w:rsidRDefault="00470E75" w:rsidP="00470E75">
      <w:pPr>
        <w:spacing w:line="276" w:lineRule="auto"/>
        <w:jc w:val="center"/>
        <w:rPr>
          <w:sz w:val="20"/>
        </w:rPr>
      </w:pPr>
      <w:r w:rsidRPr="00304AC9">
        <w:rPr>
          <w:noProof/>
          <w:sz w:val="20"/>
          <w:lang w:eastAsia="pl-PL"/>
        </w:rPr>
        <w:drawing>
          <wp:inline distT="0" distB="0" distL="0" distR="0" wp14:anchorId="7FC15EA7" wp14:editId="38591A10">
            <wp:extent cx="3056000" cy="3240000"/>
            <wp:effectExtent l="0" t="0" r="0" b="0"/>
            <wp:docPr id="6" name="Obraz 6" descr="C:\Users\Bartek\Desktop\Bartek\dr\artykuły i badania\schematy urządzeń\angielski\wtłacz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ek\Desktop\Bartek\dr\artykuły i badania\schematy urządzeń\angielski\wtłaczanie.jpg"/>
                    <pic:cNvPicPr>
                      <a:picLocks noChangeAspect="1" noChangeArrowheads="1"/>
                    </pic:cNvPicPr>
                  </pic:nvPicPr>
                  <pic:blipFill>
                    <a:blip r:embed="rId8"/>
                    <a:srcRect/>
                    <a:stretch>
                      <a:fillRect/>
                    </a:stretch>
                  </pic:blipFill>
                  <pic:spPr bwMode="auto">
                    <a:xfrm>
                      <a:off x="0" y="0"/>
                      <a:ext cx="3056000" cy="3240000"/>
                    </a:xfrm>
                    <a:prstGeom prst="rect">
                      <a:avLst/>
                    </a:prstGeom>
                    <a:noFill/>
                    <a:ln w="9525">
                      <a:noFill/>
                      <a:miter lim="800000"/>
                      <a:headEnd/>
                      <a:tailEnd/>
                    </a:ln>
                  </pic:spPr>
                </pic:pic>
              </a:graphicData>
            </a:graphic>
          </wp:inline>
        </w:drawing>
      </w:r>
    </w:p>
    <w:p w14:paraId="434E7B31" w14:textId="77777777" w:rsidR="00470E75" w:rsidRPr="00470E75" w:rsidRDefault="00470E75" w:rsidP="00470E75">
      <w:pPr>
        <w:spacing w:line="276" w:lineRule="auto"/>
        <w:jc w:val="center"/>
        <w:rPr>
          <w:sz w:val="16"/>
          <w:szCs w:val="16"/>
        </w:rPr>
      </w:pPr>
    </w:p>
    <w:p w14:paraId="34D8E476" w14:textId="77777777" w:rsidR="00470E75" w:rsidRPr="00470E75" w:rsidRDefault="00470E75" w:rsidP="00470E75">
      <w:pPr>
        <w:spacing w:line="276" w:lineRule="auto"/>
        <w:jc w:val="center"/>
        <w:rPr>
          <w:sz w:val="16"/>
          <w:szCs w:val="16"/>
          <w:lang w:val="en-US"/>
        </w:rPr>
      </w:pPr>
      <w:r w:rsidRPr="00470E75">
        <w:rPr>
          <w:b/>
          <w:bCs/>
          <w:sz w:val="16"/>
          <w:szCs w:val="16"/>
          <w:lang w:val="en-US"/>
        </w:rPr>
        <w:t>Fig. 1.</w:t>
      </w:r>
      <w:r w:rsidRPr="00470E75">
        <w:rPr>
          <w:sz w:val="16"/>
          <w:szCs w:val="16"/>
          <w:lang w:val="en-US"/>
        </w:rPr>
        <w:t xml:space="preserve"> Scheme of produce amorphous materials using injection casting method</w:t>
      </w:r>
    </w:p>
    <w:p w14:paraId="71AA256D" w14:textId="77777777" w:rsidR="00470E75" w:rsidRPr="00304AC9" w:rsidRDefault="00470E75" w:rsidP="00470E75">
      <w:pPr>
        <w:autoSpaceDE w:val="0"/>
        <w:autoSpaceDN w:val="0"/>
        <w:adjustRightInd w:val="0"/>
        <w:ind w:firstLine="567"/>
        <w:rPr>
          <w:sz w:val="20"/>
          <w:lang w:val="en-US"/>
        </w:rPr>
      </w:pPr>
    </w:p>
    <w:p w14:paraId="6B0F0A96" w14:textId="45877AD2" w:rsidR="00470E75" w:rsidRDefault="00470E75" w:rsidP="00470E75">
      <w:pPr>
        <w:autoSpaceDE w:val="0"/>
        <w:autoSpaceDN w:val="0"/>
        <w:adjustRightInd w:val="0"/>
        <w:ind w:firstLine="567"/>
        <w:rPr>
          <w:sz w:val="20"/>
          <w:lang w:val="en-US"/>
        </w:rPr>
      </w:pPr>
      <w:r w:rsidRPr="00304AC9">
        <w:rPr>
          <w:sz w:val="20"/>
          <w:lang w:val="en-US"/>
        </w:rPr>
        <w:t>The second stage in the production of composites is production of rapid cooled alloys. The cleaned ingots are used to produce bulk amorphous alloys. There are various methods of producing bulk amorphous alloys. Interesting solutions are: suction and injection the liquid alloy into a copper mold. These methods are characterized by a cooling rate in the range of 10</w:t>
      </w:r>
      <w:r w:rsidRPr="00304AC9">
        <w:rPr>
          <w:sz w:val="20"/>
          <w:vertAlign w:val="superscript"/>
          <w:lang w:val="en-US"/>
        </w:rPr>
        <w:t>-1</w:t>
      </w:r>
      <w:r w:rsidRPr="00304AC9">
        <w:rPr>
          <w:sz w:val="20"/>
          <w:lang w:val="en-US"/>
        </w:rPr>
        <w:t xml:space="preserve"> to 10</w:t>
      </w:r>
      <w:r w:rsidRPr="00304AC9">
        <w:rPr>
          <w:sz w:val="20"/>
          <w:vertAlign w:val="superscript"/>
          <w:lang w:val="en-US"/>
        </w:rPr>
        <w:t>3</w:t>
      </w:r>
      <w:r w:rsidRPr="00304AC9">
        <w:rPr>
          <w:sz w:val="20"/>
          <w:lang w:val="en-US"/>
        </w:rPr>
        <w:t xml:space="preserve"> K/s. For each of these methods, melting of the ingot is carried out in a different way. The way of placing a molten alloy in a copper form is also different. Fig</w:t>
      </w:r>
      <w:r w:rsidR="005D5287">
        <w:rPr>
          <w:sz w:val="20"/>
          <w:lang w:val="en-US"/>
        </w:rPr>
        <w:t>.</w:t>
      </w:r>
      <w:r w:rsidRPr="00304AC9">
        <w:rPr>
          <w:sz w:val="20"/>
          <w:lang w:val="en-US"/>
        </w:rPr>
        <w:t xml:space="preserve"> 1 presents a scheme for the production of amorphous materials by injection casting method. The batch is placed in a quartz crucible with a 1mm diameter hole. The crucible is placed in the working chamber in such a way that the charge is at the height of the copper coil. The batch is melted using eddy currents. The liquid melt is pressed under a suitably selected argon pressure to the water-cooled copper mold. The entire material production process is carried out under a protective atmosphere of argon. The </w:t>
      </w:r>
      <w:r w:rsidRPr="00304AC9">
        <w:rPr>
          <w:sz w:val="20"/>
          <w:lang w:val="en-US"/>
        </w:rPr>
        <w:lastRenderedPageBreak/>
        <w:t xml:space="preserve">working chamber has been previously pumped from the air and any contaminants using a pump and valves system. In order to obtain the best conditions, the chamber was subjected to additional </w:t>
      </w:r>
      <w:r w:rsidRPr="005D5287">
        <w:rPr>
          <w:spacing w:val="-2"/>
          <w:sz w:val="20"/>
          <w:lang w:val="en-US"/>
        </w:rPr>
        <w:t>argon washing and pumping back. The suction method is characterized by a similar cooling rate, up to 10</w:t>
      </w:r>
      <w:r w:rsidRPr="005D5287">
        <w:rPr>
          <w:spacing w:val="-2"/>
          <w:sz w:val="20"/>
          <w:vertAlign w:val="superscript"/>
          <w:lang w:val="en-US"/>
        </w:rPr>
        <w:t>3</w:t>
      </w:r>
      <w:r w:rsidRPr="005D5287">
        <w:rPr>
          <w:spacing w:val="-2"/>
          <w:sz w:val="20"/>
          <w:lang w:val="en-US"/>
        </w:rPr>
        <w:t xml:space="preserve"> K/s. In this case, the polycrystalline ingot is melted using a plasma arc. At the right moment, the liquid alloy was suction into the copper mold by means of a valve and pumps system. As in the case of the injection method, working chamber was pumped out and flushed with argon to obtain a clean atmosphere. Before the melting of the charge, the titanium getter is smelted to capture the remaining impurities in the chamber. For both methods it is possible to use the same copper forms, the same level of vacuum and the same argon pressure in the working chamber. The basic differences between the methods used are the method of placing the molten alloy in the copper form, the melting method of the material and the use of the titanium getter in the suction method.</w:t>
      </w:r>
    </w:p>
    <w:p w14:paraId="1EF4627F" w14:textId="77777777" w:rsidR="005D5287" w:rsidRDefault="005D5287" w:rsidP="00470E75">
      <w:pPr>
        <w:autoSpaceDE w:val="0"/>
        <w:autoSpaceDN w:val="0"/>
        <w:adjustRightInd w:val="0"/>
        <w:ind w:firstLine="567"/>
        <w:rPr>
          <w:sz w:val="20"/>
          <w:lang w:val="en-US"/>
        </w:rPr>
      </w:pPr>
    </w:p>
    <w:p w14:paraId="0930C25F" w14:textId="77777777" w:rsidR="005D5287" w:rsidRPr="00304AC9" w:rsidRDefault="005D5287" w:rsidP="005D5287">
      <w:pPr>
        <w:spacing w:line="276" w:lineRule="auto"/>
        <w:jc w:val="center"/>
        <w:rPr>
          <w:sz w:val="20"/>
        </w:rPr>
      </w:pPr>
      <w:r w:rsidRPr="00304AC9">
        <w:rPr>
          <w:noProof/>
          <w:sz w:val="20"/>
          <w:lang w:eastAsia="pl-PL"/>
        </w:rPr>
        <w:drawing>
          <wp:inline distT="0" distB="0" distL="0" distR="0" wp14:anchorId="584610F3" wp14:editId="130516D1">
            <wp:extent cx="2994769" cy="2340000"/>
            <wp:effectExtent l="0" t="0" r="0" b="3175"/>
            <wp:docPr id="4" name="Obraz 1" descr="C:\Users\Bartek\Desktop\Bartek\dr\preludium\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ek\Desktop\Bartek\dr\preludium\forma.jpg"/>
                    <pic:cNvPicPr>
                      <a:picLocks noChangeAspect="1" noChangeArrowheads="1"/>
                    </pic:cNvPicPr>
                  </pic:nvPicPr>
                  <pic:blipFill>
                    <a:blip r:embed="rId9"/>
                    <a:srcRect/>
                    <a:stretch>
                      <a:fillRect/>
                    </a:stretch>
                  </pic:blipFill>
                  <pic:spPr bwMode="auto">
                    <a:xfrm>
                      <a:off x="0" y="0"/>
                      <a:ext cx="2994769" cy="2340000"/>
                    </a:xfrm>
                    <a:prstGeom prst="rect">
                      <a:avLst/>
                    </a:prstGeom>
                    <a:noFill/>
                    <a:ln w="9525">
                      <a:noFill/>
                      <a:miter lim="800000"/>
                      <a:headEnd/>
                      <a:tailEnd/>
                    </a:ln>
                  </pic:spPr>
                </pic:pic>
              </a:graphicData>
            </a:graphic>
          </wp:inline>
        </w:drawing>
      </w:r>
    </w:p>
    <w:p w14:paraId="2E9D7C32" w14:textId="77777777" w:rsidR="005D5287" w:rsidRDefault="005D5287" w:rsidP="005D5287">
      <w:pPr>
        <w:spacing w:line="276" w:lineRule="auto"/>
        <w:jc w:val="center"/>
        <w:rPr>
          <w:sz w:val="16"/>
          <w:szCs w:val="16"/>
        </w:rPr>
      </w:pPr>
    </w:p>
    <w:p w14:paraId="6AB26127" w14:textId="77777777" w:rsidR="005D5287" w:rsidRPr="00470E75" w:rsidRDefault="005D5287" w:rsidP="005D5287">
      <w:pPr>
        <w:spacing w:line="276" w:lineRule="auto"/>
        <w:jc w:val="center"/>
        <w:rPr>
          <w:sz w:val="16"/>
          <w:szCs w:val="16"/>
        </w:rPr>
      </w:pPr>
      <w:r w:rsidRPr="005D5287">
        <w:rPr>
          <w:b/>
          <w:bCs/>
          <w:sz w:val="16"/>
          <w:szCs w:val="16"/>
        </w:rPr>
        <w:t>Fig. 2.</w:t>
      </w:r>
      <w:r w:rsidRPr="00470E75">
        <w:rPr>
          <w:sz w:val="16"/>
          <w:szCs w:val="16"/>
        </w:rPr>
        <w:t xml:space="preserve"> Schematic representation of producing magnetic composites on a hydraulic press</w:t>
      </w:r>
    </w:p>
    <w:p w14:paraId="656C5CCB" w14:textId="77777777" w:rsidR="005D5287" w:rsidRPr="00304AC9" w:rsidRDefault="005D5287" w:rsidP="00470E75">
      <w:pPr>
        <w:autoSpaceDE w:val="0"/>
        <w:autoSpaceDN w:val="0"/>
        <w:adjustRightInd w:val="0"/>
        <w:ind w:firstLine="567"/>
        <w:rPr>
          <w:sz w:val="20"/>
          <w:lang w:val="en-US"/>
        </w:rPr>
      </w:pPr>
    </w:p>
    <w:p w14:paraId="7C94B30C" w14:textId="22009DD0" w:rsidR="00470E75" w:rsidRDefault="00470E75" w:rsidP="00470E75">
      <w:pPr>
        <w:autoSpaceDE w:val="0"/>
        <w:autoSpaceDN w:val="0"/>
        <w:adjustRightInd w:val="0"/>
        <w:ind w:firstLine="567"/>
        <w:rPr>
          <w:sz w:val="20"/>
          <w:lang w:val="en-US"/>
        </w:rPr>
      </w:pPr>
      <w:r w:rsidRPr="00304AC9">
        <w:rPr>
          <w:sz w:val="20"/>
          <w:lang w:val="en-US"/>
        </w:rPr>
        <w:t>Produced materials after the structure tests and possibly magnetic properties are subjected to low energy milling. The obtained ferromagnetic powder can be used to make a magnetic composite. Typically, the powder is divided into fractions. The size of the grains of ferromagnetic powder has a significant effect on the magnetic properties of the composite [9]. Composites are manufactured using a hydraulic press. The scheme for the production of magnetic composites is shown in Fig</w:t>
      </w:r>
      <w:r w:rsidR="005D5287">
        <w:rPr>
          <w:sz w:val="20"/>
          <w:lang w:val="en-US"/>
        </w:rPr>
        <w:t>.</w:t>
      </w:r>
      <w:r w:rsidRPr="00304AC9">
        <w:rPr>
          <w:sz w:val="20"/>
          <w:lang w:val="en-US"/>
        </w:rPr>
        <w:t xml:space="preserve"> 2. The mixture of ferromagnetic powder and resin is placed in a suitably prepared form. If a chemically hardenable resin is used, an appropriate chemical agent is added to the mixture. For composites made using a thermo hardenable resin, acetone is added to the mixture for better mixing of ingredients. The batch is pre-pressed with a clamp. After blocking the mold, pressing takes place using a hydraulic system. The press allows ironing with pressures up to 30 MPa. Specially prepared form enables the production of toroids with dimensions: outer diameter 10mm, internal diameter 5mm and thickness up to 6mm. In the case of thermo hardenable resins, the toroids are subjected to annealing in an electric furnace at a temperature of about 50 - 100 ° C for a period of about 1-2 hours.</w:t>
      </w:r>
    </w:p>
    <w:p w14:paraId="259B7A89" w14:textId="77777777" w:rsidR="00470E75" w:rsidRPr="005D5287" w:rsidRDefault="00470E75" w:rsidP="00470E75">
      <w:pPr>
        <w:spacing w:line="276" w:lineRule="auto"/>
        <w:rPr>
          <w:sz w:val="22"/>
          <w:szCs w:val="22"/>
          <w:lang w:val="en-US"/>
        </w:rPr>
      </w:pPr>
    </w:p>
    <w:p w14:paraId="66F63119" w14:textId="1D33562D" w:rsidR="00470E75" w:rsidRPr="00304AC9" w:rsidRDefault="00470E75" w:rsidP="00470E75">
      <w:pPr>
        <w:spacing w:line="276" w:lineRule="auto"/>
        <w:rPr>
          <w:b/>
          <w:sz w:val="20"/>
          <w:lang w:val="en-US"/>
        </w:rPr>
      </w:pPr>
      <w:r w:rsidRPr="00304AC9">
        <w:rPr>
          <w:b/>
          <w:sz w:val="20"/>
          <w:lang w:val="en-US"/>
        </w:rPr>
        <w:t xml:space="preserve">Material </w:t>
      </w:r>
      <w:r>
        <w:rPr>
          <w:b/>
          <w:sz w:val="20"/>
          <w:lang w:val="en-US"/>
        </w:rPr>
        <w:t>a</w:t>
      </w:r>
      <w:r w:rsidRPr="00304AC9">
        <w:rPr>
          <w:b/>
          <w:sz w:val="20"/>
          <w:lang w:val="en-US"/>
        </w:rPr>
        <w:t xml:space="preserve">nd Methodology </w:t>
      </w:r>
      <w:r>
        <w:rPr>
          <w:b/>
          <w:sz w:val="20"/>
          <w:lang w:val="en-US"/>
        </w:rPr>
        <w:t>o</w:t>
      </w:r>
      <w:r w:rsidRPr="00304AC9">
        <w:rPr>
          <w:b/>
          <w:sz w:val="20"/>
          <w:lang w:val="en-US"/>
        </w:rPr>
        <w:t>f Research</w:t>
      </w:r>
    </w:p>
    <w:p w14:paraId="0DC670DD" w14:textId="77777777" w:rsidR="00470E75" w:rsidRPr="005D5287" w:rsidRDefault="00470E75" w:rsidP="00470E75">
      <w:pPr>
        <w:spacing w:line="276" w:lineRule="auto"/>
        <w:rPr>
          <w:sz w:val="20"/>
          <w:lang w:val="en-US"/>
        </w:rPr>
      </w:pPr>
    </w:p>
    <w:p w14:paraId="10E48D87" w14:textId="0524EF5E" w:rsidR="00470E75" w:rsidRPr="00304AC9" w:rsidRDefault="00470E75" w:rsidP="00470E75">
      <w:pPr>
        <w:autoSpaceDE w:val="0"/>
        <w:autoSpaceDN w:val="0"/>
        <w:adjustRightInd w:val="0"/>
        <w:ind w:firstLine="567"/>
        <w:rPr>
          <w:sz w:val="20"/>
          <w:lang w:val="en-US"/>
        </w:rPr>
      </w:pPr>
      <w:r w:rsidRPr="00470E75">
        <w:rPr>
          <w:sz w:val="20"/>
          <w:lang w:val="en-US"/>
        </w:rPr>
        <w:t>An alloy with chemical composition Fe</w:t>
      </w:r>
      <w:r w:rsidRPr="00470E75">
        <w:rPr>
          <w:sz w:val="20"/>
          <w:vertAlign w:val="subscript"/>
          <w:lang w:val="en-US"/>
        </w:rPr>
        <w:t>62</w:t>
      </w:r>
      <w:r w:rsidRPr="00470E75">
        <w:rPr>
          <w:sz w:val="20"/>
          <w:lang w:val="en-US"/>
        </w:rPr>
        <w:t>Co</w:t>
      </w:r>
      <w:r w:rsidRPr="00470E75">
        <w:rPr>
          <w:sz w:val="20"/>
          <w:vertAlign w:val="subscript"/>
          <w:lang w:val="en-US"/>
        </w:rPr>
        <w:t>9</w:t>
      </w:r>
      <w:r w:rsidRPr="00470E75">
        <w:rPr>
          <w:sz w:val="20"/>
          <w:lang w:val="en-US"/>
        </w:rPr>
        <w:t>Y</w:t>
      </w:r>
      <w:r w:rsidRPr="00470E75">
        <w:rPr>
          <w:sz w:val="20"/>
          <w:vertAlign w:val="subscript"/>
          <w:lang w:val="en-US"/>
        </w:rPr>
        <w:t>8</w:t>
      </w:r>
      <w:r w:rsidRPr="00470E75">
        <w:rPr>
          <w:sz w:val="20"/>
          <w:lang w:val="en-US"/>
        </w:rPr>
        <w:t>W</w:t>
      </w:r>
      <w:r w:rsidRPr="00470E75">
        <w:rPr>
          <w:sz w:val="20"/>
          <w:vertAlign w:val="subscript"/>
          <w:lang w:val="en-US"/>
        </w:rPr>
        <w:t>1</w:t>
      </w:r>
      <w:r w:rsidRPr="00470E75">
        <w:rPr>
          <w:sz w:val="20"/>
          <w:lang w:val="en-US"/>
        </w:rPr>
        <w:t>B</w:t>
      </w:r>
      <w:r w:rsidRPr="00470E75">
        <w:rPr>
          <w:sz w:val="20"/>
          <w:vertAlign w:val="subscript"/>
          <w:lang w:val="en-US"/>
        </w:rPr>
        <w:t>20</w:t>
      </w:r>
      <w:r w:rsidRPr="00470E75">
        <w:rPr>
          <w:sz w:val="20"/>
          <w:lang w:val="en-US"/>
        </w:rPr>
        <w:t xml:space="preserve"> was designated for research. Polycrystalline 10 gram</w:t>
      </w:r>
      <w:r>
        <w:rPr>
          <w:sz w:val="20"/>
          <w:lang w:val="en-US"/>
        </w:rPr>
        <w:t>s</w:t>
      </w:r>
      <w:r w:rsidRPr="00470E75">
        <w:rPr>
          <w:sz w:val="20"/>
          <w:lang w:val="en-US"/>
        </w:rPr>
        <w:t xml:space="preserve"> ingot was produced using an arc furnace. Alloyed components with</w:t>
      </w:r>
      <w:r w:rsidRPr="00304AC9">
        <w:rPr>
          <w:sz w:val="20"/>
          <w:lang w:val="en-US"/>
        </w:rPr>
        <w:t xml:space="preserve"> a purity of 99.99% were used. The rapid cooled alloy was produced by injection a liquid alloy into </w:t>
      </w:r>
      <w:r w:rsidRPr="00304AC9">
        <w:rPr>
          <w:sz w:val="20"/>
          <w:lang w:val="en-US"/>
        </w:rPr>
        <w:lastRenderedPageBreak/>
        <w:t>a water-cooled copper mold. The material was cast in the form of a 10 x 5 x 0.5 mm plates. Produced material was mechanically cleaned and using an ultrasonic cleaner. The alloy was subjected to low energy milling. The ferromagnetic powder was mixed with a Duracyl plus chemically hardenable resin. Magnetic composites were produced using uniaxial pressing. Table 1 presents the parameters for the production of magnetic composites.</w:t>
      </w:r>
    </w:p>
    <w:p w14:paraId="359BB784" w14:textId="77777777" w:rsidR="00470E75" w:rsidRDefault="00470E75" w:rsidP="00470E75">
      <w:pPr>
        <w:spacing w:line="276" w:lineRule="auto"/>
        <w:rPr>
          <w:sz w:val="20"/>
          <w:lang w:val="en-US"/>
        </w:rPr>
      </w:pPr>
    </w:p>
    <w:p w14:paraId="0DB756D1" w14:textId="31DC1FA4" w:rsidR="00470E75" w:rsidRPr="00470E75" w:rsidRDefault="00470E75" w:rsidP="00470E75">
      <w:pPr>
        <w:spacing w:line="276" w:lineRule="auto"/>
        <w:jc w:val="center"/>
        <w:rPr>
          <w:sz w:val="16"/>
          <w:szCs w:val="16"/>
          <w:lang w:val="en-US"/>
        </w:rPr>
      </w:pPr>
      <w:r w:rsidRPr="00470E75">
        <w:rPr>
          <w:b/>
          <w:bCs/>
          <w:sz w:val="16"/>
          <w:szCs w:val="16"/>
          <w:lang w:val="en-US"/>
        </w:rPr>
        <w:t>Table 1.</w:t>
      </w:r>
      <w:r w:rsidRPr="00470E75">
        <w:rPr>
          <w:sz w:val="16"/>
          <w:szCs w:val="16"/>
          <w:lang w:val="en-US"/>
        </w:rPr>
        <w:t xml:space="preserve"> Parameters for the production of magnetic composites</w:t>
      </w:r>
    </w:p>
    <w:p w14:paraId="64B6A480" w14:textId="77777777" w:rsidR="00470E75" w:rsidRPr="00470E75" w:rsidRDefault="00470E75" w:rsidP="00470E75">
      <w:pPr>
        <w:spacing w:line="276" w:lineRule="auto"/>
        <w:jc w:val="center"/>
        <w:rPr>
          <w:sz w:val="16"/>
          <w:szCs w:val="16"/>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1092"/>
        <w:gridCol w:w="1332"/>
        <w:gridCol w:w="1083"/>
        <w:gridCol w:w="1332"/>
      </w:tblGrid>
      <w:tr w:rsidR="00470E75" w:rsidRPr="00470E75" w14:paraId="06069611" w14:textId="77777777" w:rsidTr="00470E75">
        <w:trPr>
          <w:jc w:val="center"/>
        </w:trPr>
        <w:tc>
          <w:tcPr>
            <w:tcW w:w="0" w:type="auto"/>
            <w:tcBorders>
              <w:top w:val="single" w:sz="4" w:space="0" w:color="auto"/>
              <w:bottom w:val="single" w:sz="4" w:space="0" w:color="auto"/>
            </w:tcBorders>
            <w:vAlign w:val="center"/>
          </w:tcPr>
          <w:p w14:paraId="4D8A4C3E" w14:textId="77777777" w:rsidR="00470E75" w:rsidRPr="00470E75" w:rsidRDefault="00470E75" w:rsidP="00470E75">
            <w:pPr>
              <w:spacing w:line="276" w:lineRule="auto"/>
              <w:jc w:val="center"/>
              <w:rPr>
                <w:sz w:val="16"/>
                <w:szCs w:val="16"/>
                <w:lang w:val="en-US"/>
              </w:rPr>
            </w:pPr>
            <w:r w:rsidRPr="00470E75">
              <w:rPr>
                <w:sz w:val="16"/>
                <w:szCs w:val="16"/>
                <w:lang w:val="en-US"/>
              </w:rPr>
              <w:t>Sample number</w:t>
            </w:r>
          </w:p>
        </w:tc>
        <w:tc>
          <w:tcPr>
            <w:tcW w:w="0" w:type="auto"/>
            <w:tcBorders>
              <w:top w:val="single" w:sz="4" w:space="0" w:color="auto"/>
              <w:bottom w:val="single" w:sz="4" w:space="0" w:color="auto"/>
            </w:tcBorders>
            <w:vAlign w:val="center"/>
          </w:tcPr>
          <w:p w14:paraId="4D9BC8D4" w14:textId="77777777" w:rsidR="00470E75" w:rsidRPr="00470E75" w:rsidRDefault="00470E75" w:rsidP="00470E75">
            <w:pPr>
              <w:jc w:val="center"/>
              <w:rPr>
                <w:sz w:val="16"/>
                <w:szCs w:val="16"/>
                <w:lang w:val="en-US"/>
              </w:rPr>
            </w:pPr>
            <w:r w:rsidRPr="00470E75">
              <w:rPr>
                <w:sz w:val="16"/>
                <w:szCs w:val="16"/>
                <w:lang w:val="en-US"/>
              </w:rPr>
              <w:t>Resin content</w:t>
            </w:r>
          </w:p>
        </w:tc>
        <w:tc>
          <w:tcPr>
            <w:tcW w:w="0" w:type="auto"/>
            <w:tcBorders>
              <w:top w:val="single" w:sz="4" w:space="0" w:color="auto"/>
              <w:bottom w:val="single" w:sz="4" w:space="0" w:color="auto"/>
            </w:tcBorders>
            <w:vAlign w:val="center"/>
          </w:tcPr>
          <w:p w14:paraId="6C7452D7" w14:textId="5AD891CC" w:rsidR="00470E75" w:rsidRPr="00470E75" w:rsidRDefault="00470E75" w:rsidP="00470E75">
            <w:pPr>
              <w:jc w:val="center"/>
              <w:rPr>
                <w:sz w:val="16"/>
                <w:szCs w:val="16"/>
                <w:lang w:val="en-US"/>
              </w:rPr>
            </w:pPr>
            <w:r w:rsidRPr="00470E75">
              <w:rPr>
                <w:sz w:val="16"/>
                <w:szCs w:val="16"/>
                <w:lang w:val="en-US"/>
              </w:rPr>
              <w:t>Pressing pressure</w:t>
            </w:r>
          </w:p>
        </w:tc>
        <w:tc>
          <w:tcPr>
            <w:tcW w:w="0" w:type="auto"/>
            <w:tcBorders>
              <w:top w:val="single" w:sz="4" w:space="0" w:color="auto"/>
              <w:bottom w:val="single" w:sz="4" w:space="0" w:color="auto"/>
            </w:tcBorders>
            <w:vAlign w:val="center"/>
          </w:tcPr>
          <w:p w14:paraId="459AFC8A" w14:textId="77777777" w:rsidR="00470E75" w:rsidRPr="00470E75" w:rsidRDefault="00470E75" w:rsidP="00470E75">
            <w:pPr>
              <w:jc w:val="center"/>
              <w:rPr>
                <w:sz w:val="16"/>
                <w:szCs w:val="16"/>
                <w:lang w:val="en-US"/>
              </w:rPr>
            </w:pPr>
            <w:r w:rsidRPr="00470E75">
              <w:rPr>
                <w:sz w:val="16"/>
                <w:szCs w:val="16"/>
                <w:lang w:val="en-US"/>
              </w:rPr>
              <w:t>Pressing time</w:t>
            </w:r>
          </w:p>
        </w:tc>
        <w:tc>
          <w:tcPr>
            <w:tcW w:w="0" w:type="auto"/>
            <w:tcBorders>
              <w:top w:val="single" w:sz="4" w:space="0" w:color="auto"/>
              <w:bottom w:val="single" w:sz="4" w:space="0" w:color="auto"/>
            </w:tcBorders>
            <w:vAlign w:val="center"/>
          </w:tcPr>
          <w:p w14:paraId="65D70C7A" w14:textId="77777777" w:rsidR="00470E75" w:rsidRPr="00470E75" w:rsidRDefault="00470E75" w:rsidP="00470E75">
            <w:pPr>
              <w:jc w:val="center"/>
              <w:rPr>
                <w:sz w:val="16"/>
                <w:szCs w:val="16"/>
                <w:lang w:val="en-US"/>
              </w:rPr>
            </w:pPr>
            <w:r w:rsidRPr="00470E75">
              <w:rPr>
                <w:sz w:val="16"/>
                <w:szCs w:val="16"/>
                <w:lang w:val="en-US"/>
              </w:rPr>
              <w:t>Sample thickness</w:t>
            </w:r>
          </w:p>
        </w:tc>
      </w:tr>
      <w:tr w:rsidR="00470E75" w:rsidRPr="00470E75" w14:paraId="1F1F1B86" w14:textId="77777777" w:rsidTr="00470E75">
        <w:trPr>
          <w:jc w:val="center"/>
        </w:trPr>
        <w:tc>
          <w:tcPr>
            <w:tcW w:w="0" w:type="auto"/>
            <w:tcBorders>
              <w:top w:val="single" w:sz="4" w:space="0" w:color="auto"/>
            </w:tcBorders>
            <w:vAlign w:val="center"/>
          </w:tcPr>
          <w:p w14:paraId="45B7B350" w14:textId="77777777" w:rsidR="00470E75" w:rsidRPr="00470E75" w:rsidRDefault="00470E75" w:rsidP="00470E75">
            <w:pPr>
              <w:spacing w:line="276" w:lineRule="auto"/>
              <w:jc w:val="center"/>
              <w:rPr>
                <w:sz w:val="16"/>
                <w:szCs w:val="16"/>
              </w:rPr>
            </w:pPr>
            <w:r w:rsidRPr="00470E75">
              <w:rPr>
                <w:sz w:val="16"/>
                <w:szCs w:val="16"/>
              </w:rPr>
              <w:t>1</w:t>
            </w:r>
          </w:p>
        </w:tc>
        <w:tc>
          <w:tcPr>
            <w:tcW w:w="0" w:type="auto"/>
            <w:tcBorders>
              <w:top w:val="single" w:sz="4" w:space="0" w:color="auto"/>
            </w:tcBorders>
            <w:vAlign w:val="center"/>
          </w:tcPr>
          <w:p w14:paraId="3366D330" w14:textId="77777777" w:rsidR="00470E75" w:rsidRPr="00470E75" w:rsidRDefault="00470E75" w:rsidP="00470E75">
            <w:pPr>
              <w:spacing w:line="276" w:lineRule="auto"/>
              <w:jc w:val="center"/>
              <w:rPr>
                <w:sz w:val="16"/>
                <w:szCs w:val="16"/>
              </w:rPr>
            </w:pPr>
            <w:r w:rsidRPr="00470E75">
              <w:rPr>
                <w:sz w:val="16"/>
                <w:szCs w:val="16"/>
              </w:rPr>
              <w:t>0,1%</w:t>
            </w:r>
          </w:p>
        </w:tc>
        <w:tc>
          <w:tcPr>
            <w:tcW w:w="0" w:type="auto"/>
            <w:vMerge w:val="restart"/>
            <w:tcBorders>
              <w:top w:val="single" w:sz="4" w:space="0" w:color="auto"/>
            </w:tcBorders>
            <w:vAlign w:val="center"/>
          </w:tcPr>
          <w:p w14:paraId="0AC0AB16" w14:textId="77777777" w:rsidR="00470E75" w:rsidRPr="00470E75" w:rsidRDefault="00470E75" w:rsidP="00470E75">
            <w:pPr>
              <w:spacing w:line="276" w:lineRule="auto"/>
              <w:jc w:val="center"/>
              <w:rPr>
                <w:sz w:val="16"/>
                <w:szCs w:val="16"/>
              </w:rPr>
            </w:pPr>
            <w:r w:rsidRPr="00470E75">
              <w:rPr>
                <w:sz w:val="16"/>
                <w:szCs w:val="16"/>
              </w:rPr>
              <w:t>22 MPa</w:t>
            </w:r>
          </w:p>
        </w:tc>
        <w:tc>
          <w:tcPr>
            <w:tcW w:w="0" w:type="auto"/>
            <w:vMerge w:val="restart"/>
            <w:tcBorders>
              <w:top w:val="single" w:sz="4" w:space="0" w:color="auto"/>
            </w:tcBorders>
            <w:vAlign w:val="center"/>
          </w:tcPr>
          <w:p w14:paraId="1C702BE2" w14:textId="77777777" w:rsidR="00470E75" w:rsidRPr="00470E75" w:rsidRDefault="00470E75" w:rsidP="00470E75">
            <w:pPr>
              <w:spacing w:line="276" w:lineRule="auto"/>
              <w:jc w:val="center"/>
              <w:rPr>
                <w:sz w:val="16"/>
                <w:szCs w:val="16"/>
              </w:rPr>
            </w:pPr>
            <w:r w:rsidRPr="00470E75">
              <w:rPr>
                <w:sz w:val="16"/>
                <w:szCs w:val="16"/>
              </w:rPr>
              <w:t>0,5 h</w:t>
            </w:r>
          </w:p>
        </w:tc>
        <w:tc>
          <w:tcPr>
            <w:tcW w:w="0" w:type="auto"/>
            <w:vMerge w:val="restart"/>
            <w:tcBorders>
              <w:top w:val="single" w:sz="4" w:space="0" w:color="auto"/>
            </w:tcBorders>
            <w:vAlign w:val="center"/>
          </w:tcPr>
          <w:p w14:paraId="16503C1E" w14:textId="77777777" w:rsidR="00470E75" w:rsidRPr="00470E75" w:rsidRDefault="00470E75" w:rsidP="00470E75">
            <w:pPr>
              <w:spacing w:line="276" w:lineRule="auto"/>
              <w:jc w:val="center"/>
              <w:rPr>
                <w:sz w:val="16"/>
                <w:szCs w:val="16"/>
              </w:rPr>
            </w:pPr>
            <w:r w:rsidRPr="00470E75">
              <w:rPr>
                <w:sz w:val="16"/>
                <w:szCs w:val="16"/>
              </w:rPr>
              <w:t>4 mm</w:t>
            </w:r>
          </w:p>
        </w:tc>
      </w:tr>
      <w:tr w:rsidR="00470E75" w:rsidRPr="00470E75" w14:paraId="12EFDBB5" w14:textId="77777777" w:rsidTr="00470E75">
        <w:trPr>
          <w:jc w:val="center"/>
        </w:trPr>
        <w:tc>
          <w:tcPr>
            <w:tcW w:w="0" w:type="auto"/>
            <w:vAlign w:val="center"/>
          </w:tcPr>
          <w:p w14:paraId="076FA83E" w14:textId="77777777" w:rsidR="00470E75" w:rsidRPr="00470E75" w:rsidRDefault="00470E75" w:rsidP="00470E75">
            <w:pPr>
              <w:spacing w:line="276" w:lineRule="auto"/>
              <w:jc w:val="center"/>
              <w:rPr>
                <w:sz w:val="16"/>
                <w:szCs w:val="16"/>
              </w:rPr>
            </w:pPr>
            <w:r w:rsidRPr="00470E75">
              <w:rPr>
                <w:sz w:val="16"/>
                <w:szCs w:val="16"/>
              </w:rPr>
              <w:t>2</w:t>
            </w:r>
          </w:p>
        </w:tc>
        <w:tc>
          <w:tcPr>
            <w:tcW w:w="0" w:type="auto"/>
            <w:vAlign w:val="center"/>
          </w:tcPr>
          <w:p w14:paraId="61960DB7" w14:textId="77777777" w:rsidR="00470E75" w:rsidRPr="00470E75" w:rsidRDefault="00470E75" w:rsidP="00470E75">
            <w:pPr>
              <w:spacing w:line="276" w:lineRule="auto"/>
              <w:jc w:val="center"/>
              <w:rPr>
                <w:sz w:val="16"/>
                <w:szCs w:val="16"/>
              </w:rPr>
            </w:pPr>
            <w:r w:rsidRPr="00470E75">
              <w:rPr>
                <w:sz w:val="16"/>
                <w:szCs w:val="16"/>
              </w:rPr>
              <w:t>0,2%</w:t>
            </w:r>
          </w:p>
        </w:tc>
        <w:tc>
          <w:tcPr>
            <w:tcW w:w="0" w:type="auto"/>
            <w:vMerge/>
            <w:vAlign w:val="center"/>
          </w:tcPr>
          <w:p w14:paraId="5499125A" w14:textId="77777777" w:rsidR="00470E75" w:rsidRPr="00470E75" w:rsidRDefault="00470E75" w:rsidP="00470E75">
            <w:pPr>
              <w:spacing w:line="276" w:lineRule="auto"/>
              <w:jc w:val="center"/>
              <w:rPr>
                <w:sz w:val="16"/>
                <w:szCs w:val="16"/>
              </w:rPr>
            </w:pPr>
          </w:p>
        </w:tc>
        <w:tc>
          <w:tcPr>
            <w:tcW w:w="0" w:type="auto"/>
            <w:vMerge/>
            <w:vAlign w:val="center"/>
          </w:tcPr>
          <w:p w14:paraId="0F61DD9E" w14:textId="77777777" w:rsidR="00470E75" w:rsidRPr="00470E75" w:rsidRDefault="00470E75" w:rsidP="00470E75">
            <w:pPr>
              <w:spacing w:line="276" w:lineRule="auto"/>
              <w:jc w:val="center"/>
              <w:rPr>
                <w:sz w:val="16"/>
                <w:szCs w:val="16"/>
              </w:rPr>
            </w:pPr>
          </w:p>
        </w:tc>
        <w:tc>
          <w:tcPr>
            <w:tcW w:w="0" w:type="auto"/>
            <w:vMerge/>
            <w:vAlign w:val="center"/>
          </w:tcPr>
          <w:p w14:paraId="387F9E7C" w14:textId="77777777" w:rsidR="00470E75" w:rsidRPr="00470E75" w:rsidRDefault="00470E75" w:rsidP="00470E75">
            <w:pPr>
              <w:spacing w:line="276" w:lineRule="auto"/>
              <w:jc w:val="center"/>
              <w:rPr>
                <w:sz w:val="16"/>
                <w:szCs w:val="16"/>
              </w:rPr>
            </w:pPr>
          </w:p>
        </w:tc>
      </w:tr>
    </w:tbl>
    <w:p w14:paraId="16CC6E5F" w14:textId="7E8895AB" w:rsidR="00470E75" w:rsidRDefault="00470E75" w:rsidP="00470E75">
      <w:pPr>
        <w:spacing w:line="276" w:lineRule="auto"/>
        <w:rPr>
          <w:sz w:val="20"/>
        </w:rPr>
      </w:pPr>
    </w:p>
    <w:p w14:paraId="0FBD4C48" w14:textId="77777777" w:rsidR="005D5287" w:rsidRPr="00304AC9" w:rsidRDefault="005D5287" w:rsidP="005D5287">
      <w:pPr>
        <w:spacing w:line="276" w:lineRule="auto"/>
        <w:jc w:val="center"/>
        <w:rPr>
          <w:sz w:val="20"/>
          <w:lang w:val="en-US"/>
        </w:rPr>
      </w:pPr>
      <w:r w:rsidRPr="00304AC9">
        <w:rPr>
          <w:noProof/>
          <w:sz w:val="20"/>
          <w:lang w:eastAsia="pl-PL"/>
        </w:rPr>
        <w:drawing>
          <wp:inline distT="0" distB="0" distL="0" distR="0" wp14:anchorId="66D53C9C" wp14:editId="35B2253D">
            <wp:extent cx="2593853" cy="1346738"/>
            <wp:effectExtent l="0" t="0" r="0" b="6350"/>
            <wp:docPr id="3" name="Obraz 2" descr="C:\Users\Bartek\Desktop\Bartek\dr\artykuły i badania\artykuły\ejmse\zdję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ek\Desktop\Bartek\dr\artykuły i badania\artykuły\ejmse\zdjęcia.jpg"/>
                    <pic:cNvPicPr>
                      <a:picLocks noChangeAspect="1" noChangeArrowheads="1"/>
                    </pic:cNvPicPr>
                  </pic:nvPicPr>
                  <pic:blipFill>
                    <a:blip r:embed="rId10"/>
                    <a:srcRect/>
                    <a:stretch>
                      <a:fillRect/>
                    </a:stretch>
                  </pic:blipFill>
                  <pic:spPr bwMode="auto">
                    <a:xfrm>
                      <a:off x="0" y="0"/>
                      <a:ext cx="2626088" cy="1363475"/>
                    </a:xfrm>
                    <a:prstGeom prst="rect">
                      <a:avLst/>
                    </a:prstGeom>
                    <a:noFill/>
                    <a:ln w="9525">
                      <a:noFill/>
                      <a:miter lim="800000"/>
                      <a:headEnd/>
                      <a:tailEnd/>
                    </a:ln>
                  </pic:spPr>
                </pic:pic>
              </a:graphicData>
            </a:graphic>
          </wp:inline>
        </w:drawing>
      </w:r>
    </w:p>
    <w:p w14:paraId="6C240E2A" w14:textId="77777777" w:rsidR="005D5287" w:rsidRDefault="005D5287" w:rsidP="005D5287">
      <w:pPr>
        <w:spacing w:line="276" w:lineRule="auto"/>
        <w:jc w:val="center"/>
        <w:rPr>
          <w:sz w:val="16"/>
          <w:szCs w:val="16"/>
        </w:rPr>
      </w:pPr>
    </w:p>
    <w:p w14:paraId="3E406150" w14:textId="77777777" w:rsidR="005D5287" w:rsidRDefault="005D5287" w:rsidP="005D5287">
      <w:pPr>
        <w:spacing w:line="276" w:lineRule="auto"/>
        <w:jc w:val="center"/>
        <w:rPr>
          <w:sz w:val="16"/>
          <w:szCs w:val="16"/>
        </w:rPr>
      </w:pPr>
      <w:r w:rsidRPr="00470E75">
        <w:rPr>
          <w:b/>
          <w:bCs/>
          <w:sz w:val="16"/>
          <w:szCs w:val="16"/>
        </w:rPr>
        <w:t>Fig.</w:t>
      </w:r>
      <w:r>
        <w:rPr>
          <w:b/>
          <w:bCs/>
          <w:sz w:val="16"/>
          <w:szCs w:val="16"/>
        </w:rPr>
        <w:t xml:space="preserve"> </w:t>
      </w:r>
      <w:r w:rsidRPr="00470E75">
        <w:rPr>
          <w:b/>
          <w:bCs/>
          <w:sz w:val="16"/>
          <w:szCs w:val="16"/>
        </w:rPr>
        <w:t>3.</w:t>
      </w:r>
      <w:r w:rsidRPr="00470E75">
        <w:rPr>
          <w:sz w:val="16"/>
          <w:szCs w:val="16"/>
        </w:rPr>
        <w:t xml:space="preserve"> Fe</w:t>
      </w:r>
      <w:r w:rsidRPr="00470E75">
        <w:rPr>
          <w:sz w:val="16"/>
          <w:szCs w:val="16"/>
          <w:vertAlign w:val="subscript"/>
        </w:rPr>
        <w:t>62</w:t>
      </w:r>
      <w:r w:rsidRPr="00470E75">
        <w:rPr>
          <w:sz w:val="16"/>
          <w:szCs w:val="16"/>
        </w:rPr>
        <w:t>Co</w:t>
      </w:r>
      <w:r w:rsidRPr="00470E75">
        <w:rPr>
          <w:sz w:val="16"/>
          <w:szCs w:val="16"/>
          <w:vertAlign w:val="subscript"/>
        </w:rPr>
        <w:t>9</w:t>
      </w:r>
      <w:r w:rsidRPr="00470E75">
        <w:rPr>
          <w:sz w:val="16"/>
          <w:szCs w:val="16"/>
        </w:rPr>
        <w:t>Y</w:t>
      </w:r>
      <w:r w:rsidRPr="00470E75">
        <w:rPr>
          <w:sz w:val="16"/>
          <w:szCs w:val="16"/>
          <w:vertAlign w:val="subscript"/>
        </w:rPr>
        <w:t>8</w:t>
      </w:r>
      <w:r w:rsidRPr="00470E75">
        <w:rPr>
          <w:sz w:val="16"/>
          <w:szCs w:val="16"/>
        </w:rPr>
        <w:t>W</w:t>
      </w:r>
      <w:r w:rsidRPr="00470E75">
        <w:rPr>
          <w:sz w:val="16"/>
          <w:szCs w:val="16"/>
          <w:vertAlign w:val="subscript"/>
        </w:rPr>
        <w:t>1</w:t>
      </w:r>
      <w:r w:rsidRPr="00470E75">
        <w:rPr>
          <w:sz w:val="16"/>
          <w:szCs w:val="16"/>
        </w:rPr>
        <w:t>B</w:t>
      </w:r>
      <w:r w:rsidRPr="00470E75">
        <w:rPr>
          <w:sz w:val="16"/>
          <w:szCs w:val="16"/>
          <w:vertAlign w:val="subscript"/>
        </w:rPr>
        <w:t>20</w:t>
      </w:r>
      <w:r w:rsidRPr="00470E75">
        <w:rPr>
          <w:sz w:val="16"/>
          <w:szCs w:val="16"/>
        </w:rPr>
        <w:t xml:space="preserve"> alloys produced: a) solidified state, b) 0.2% resin composite, </w:t>
      </w:r>
    </w:p>
    <w:p w14:paraId="46E1FDDF" w14:textId="77777777" w:rsidR="005D5287" w:rsidRPr="00470E75" w:rsidRDefault="005D5287" w:rsidP="005D5287">
      <w:pPr>
        <w:spacing w:line="276" w:lineRule="auto"/>
        <w:jc w:val="center"/>
        <w:rPr>
          <w:sz w:val="16"/>
          <w:szCs w:val="16"/>
        </w:rPr>
      </w:pPr>
      <w:r w:rsidRPr="00470E75">
        <w:rPr>
          <w:sz w:val="16"/>
          <w:szCs w:val="16"/>
        </w:rPr>
        <w:t>c) 0.2% resin composite with measuring coil</w:t>
      </w:r>
    </w:p>
    <w:p w14:paraId="6C39C006" w14:textId="77777777" w:rsidR="005D5287" w:rsidRPr="00304AC9" w:rsidRDefault="005D5287" w:rsidP="00470E75">
      <w:pPr>
        <w:spacing w:line="276" w:lineRule="auto"/>
        <w:rPr>
          <w:sz w:val="20"/>
        </w:rPr>
      </w:pPr>
    </w:p>
    <w:p w14:paraId="3BB2EE28" w14:textId="36825CCB" w:rsidR="00470E75" w:rsidRPr="00304AC9" w:rsidRDefault="00470E75" w:rsidP="00470E75">
      <w:pPr>
        <w:autoSpaceDE w:val="0"/>
        <w:autoSpaceDN w:val="0"/>
        <w:adjustRightInd w:val="0"/>
        <w:ind w:firstLine="567"/>
        <w:rPr>
          <w:sz w:val="20"/>
          <w:lang w:val="en-US"/>
        </w:rPr>
      </w:pPr>
      <w:r w:rsidRPr="00304AC9">
        <w:rPr>
          <w:sz w:val="20"/>
          <w:lang w:val="en-US"/>
        </w:rPr>
        <w:t>The composites produced were subjected to an organoleptic strength test. Composites containing 0.2% resin were characterized by good strength. The material did not crumble during winding the coil test to measure magnetic properties. In the case of a composite with a 0.1% resin content, attempt winding the coil was unsuccessful. Fig</w:t>
      </w:r>
      <w:r w:rsidR="005D5287">
        <w:rPr>
          <w:sz w:val="20"/>
          <w:lang w:val="en-US"/>
        </w:rPr>
        <w:t>.</w:t>
      </w:r>
      <w:r w:rsidRPr="00304AC9">
        <w:rPr>
          <w:sz w:val="20"/>
          <w:lang w:val="en-US"/>
        </w:rPr>
        <w:t xml:space="preserve"> 3 presents photos of the produced samples in the state after solidification and in the form of a composite.</w:t>
      </w:r>
    </w:p>
    <w:p w14:paraId="20869079" w14:textId="77777777" w:rsidR="00470E75" w:rsidRPr="00470E75" w:rsidRDefault="00470E75" w:rsidP="00470E75">
      <w:pPr>
        <w:spacing w:line="276" w:lineRule="auto"/>
        <w:rPr>
          <w:szCs w:val="24"/>
          <w:lang w:val="en-US"/>
        </w:rPr>
      </w:pPr>
    </w:p>
    <w:p w14:paraId="65612907" w14:textId="2E8D72C4" w:rsidR="00470E75" w:rsidRPr="00304AC9" w:rsidRDefault="00470E75" w:rsidP="00470E75">
      <w:pPr>
        <w:spacing w:line="276" w:lineRule="auto"/>
        <w:rPr>
          <w:b/>
          <w:sz w:val="20"/>
          <w:lang w:val="en-US"/>
        </w:rPr>
      </w:pPr>
      <w:r>
        <w:rPr>
          <w:b/>
          <w:sz w:val="20"/>
          <w:lang w:val="en-US"/>
        </w:rPr>
        <w:t>Conclusions</w:t>
      </w:r>
    </w:p>
    <w:p w14:paraId="5B6FDEC9" w14:textId="77777777" w:rsidR="00470E75" w:rsidRPr="005D5287" w:rsidRDefault="00470E75" w:rsidP="00470E75">
      <w:pPr>
        <w:spacing w:line="276" w:lineRule="auto"/>
        <w:rPr>
          <w:sz w:val="22"/>
          <w:szCs w:val="22"/>
          <w:lang w:val="en-US"/>
        </w:rPr>
      </w:pPr>
    </w:p>
    <w:p w14:paraId="6DC2BEC7" w14:textId="77777777" w:rsidR="00470E75" w:rsidRPr="00304AC9" w:rsidRDefault="00470E75" w:rsidP="00470E75">
      <w:pPr>
        <w:autoSpaceDE w:val="0"/>
        <w:autoSpaceDN w:val="0"/>
        <w:adjustRightInd w:val="0"/>
        <w:ind w:firstLine="567"/>
        <w:rPr>
          <w:sz w:val="20"/>
          <w:lang w:val="en-US"/>
        </w:rPr>
      </w:pPr>
      <w:r w:rsidRPr="00304AC9">
        <w:rPr>
          <w:sz w:val="20"/>
          <w:lang w:val="en-US"/>
        </w:rPr>
        <w:t>The unique magnetic properties of iron-based amorphous materials are still not fully utilized. The limited geometry of the samples produced does not allow the application of these materials in many branches of electronics and electrical engineering. Magnetic composites are already used in industry, but they are usually produced by sintering or pressing under very high pressure. The production of composites based on amorphous iron alloys with the use of low compression pressure may turn out to be a much cheaper and useful technology. These materials will probably be characterized by poorer magnetic properties than those produced at higher pressures, however, they can be used especially when the price of the material is an important factor. Preliminary tests indicate the possibility of producing magnetic composites using low compression pressure (on the order of 20 MPa) with a low content of non-magnetic binder (0.2%). In order to confirm the usefulness of this producing method of materials for use in electrical engineering and electronics, it is necessary to carry out structure and magnetic properties tests.</w:t>
      </w:r>
    </w:p>
    <w:p w14:paraId="631DB880" w14:textId="77777777" w:rsidR="00470E75" w:rsidRPr="00304AC9" w:rsidRDefault="00470E75" w:rsidP="00470E75">
      <w:pPr>
        <w:spacing w:line="276" w:lineRule="auto"/>
        <w:rPr>
          <w:sz w:val="20"/>
          <w:lang w:val="en-US"/>
        </w:rPr>
      </w:pPr>
    </w:p>
    <w:p w14:paraId="063BE909" w14:textId="77777777" w:rsidR="00470E75" w:rsidRPr="00304AC9" w:rsidRDefault="00470E75" w:rsidP="00470E75">
      <w:pPr>
        <w:spacing w:line="276" w:lineRule="auto"/>
        <w:rPr>
          <w:b/>
          <w:sz w:val="20"/>
          <w:lang w:val="en-US"/>
        </w:rPr>
      </w:pPr>
      <w:r w:rsidRPr="00304AC9">
        <w:rPr>
          <w:b/>
          <w:sz w:val="20"/>
          <w:lang w:val="en-US"/>
        </w:rPr>
        <w:t xml:space="preserve">References: </w:t>
      </w:r>
    </w:p>
    <w:p w14:paraId="4367AC47" w14:textId="3DF55456" w:rsidR="00470E75" w:rsidRPr="00304AC9" w:rsidRDefault="00470E75" w:rsidP="005D5287">
      <w:pPr>
        <w:spacing w:line="288" w:lineRule="auto"/>
        <w:ind w:left="425" w:hanging="425"/>
        <w:rPr>
          <w:sz w:val="20"/>
          <w:lang w:val="en-US"/>
        </w:rPr>
      </w:pPr>
      <w:r w:rsidRPr="00304AC9">
        <w:rPr>
          <w:sz w:val="20"/>
          <w:lang w:val="en-US"/>
        </w:rPr>
        <w:t>[1]</w:t>
      </w:r>
      <w:r w:rsidR="005D5287">
        <w:rPr>
          <w:sz w:val="20"/>
          <w:lang w:val="en-US"/>
        </w:rPr>
        <w:tab/>
      </w:r>
      <w:r w:rsidRPr="00304AC9">
        <w:rPr>
          <w:sz w:val="20"/>
          <w:lang w:val="en-US"/>
        </w:rPr>
        <w:t xml:space="preserve">M.E. McHenry, M.A. Willard, D.E. Laughlin, </w:t>
      </w:r>
      <w:r w:rsidRPr="00FC762A">
        <w:rPr>
          <w:i/>
          <w:iCs/>
          <w:sz w:val="20"/>
          <w:lang w:val="en-US"/>
        </w:rPr>
        <w:t>Amorphous and nanocrystalline materials for applications as soft magnets</w:t>
      </w:r>
      <w:r w:rsidRPr="00304AC9">
        <w:rPr>
          <w:sz w:val="20"/>
          <w:lang w:val="en-US"/>
        </w:rPr>
        <w:t>,</w:t>
      </w:r>
      <w:r w:rsidRPr="00FC762A">
        <w:rPr>
          <w:b/>
          <w:bCs/>
          <w:sz w:val="20"/>
          <w:lang w:val="en-US"/>
        </w:rPr>
        <w:t xml:space="preserve"> Prog. Mater. Sci.</w:t>
      </w:r>
      <w:r w:rsidRPr="00304AC9">
        <w:rPr>
          <w:sz w:val="20"/>
          <w:lang w:val="en-US"/>
        </w:rPr>
        <w:t xml:space="preserve">, </w:t>
      </w:r>
      <w:r w:rsidRPr="00FC762A">
        <w:rPr>
          <w:b/>
          <w:bCs/>
          <w:sz w:val="20"/>
          <w:lang w:val="en-US"/>
        </w:rPr>
        <w:t>44</w:t>
      </w:r>
      <w:r w:rsidR="00FC762A" w:rsidRPr="00FC762A">
        <w:rPr>
          <w:sz w:val="20"/>
          <w:lang w:val="en-US"/>
        </w:rPr>
        <w:t>,</w:t>
      </w:r>
      <w:r w:rsidR="00FC762A">
        <w:rPr>
          <w:sz w:val="20"/>
          <w:lang w:val="en-US"/>
        </w:rPr>
        <w:t xml:space="preserve"> </w:t>
      </w:r>
      <w:r w:rsidRPr="00304AC9">
        <w:rPr>
          <w:sz w:val="20"/>
          <w:lang w:val="en-US"/>
        </w:rPr>
        <w:t>1999</w:t>
      </w:r>
      <w:r w:rsidR="00FC762A">
        <w:rPr>
          <w:sz w:val="20"/>
          <w:lang w:val="en-US"/>
        </w:rPr>
        <w:t>,</w:t>
      </w:r>
      <w:r w:rsidRPr="00304AC9">
        <w:rPr>
          <w:sz w:val="20"/>
          <w:lang w:val="en-US"/>
        </w:rPr>
        <w:t xml:space="preserve"> pp. 291</w:t>
      </w:r>
      <w:r w:rsidR="00FC762A">
        <w:rPr>
          <w:sz w:val="20"/>
          <w:lang w:val="en-US"/>
        </w:rPr>
        <w:t>.</w:t>
      </w:r>
    </w:p>
    <w:p w14:paraId="7B48E77F" w14:textId="1FEBA16E" w:rsidR="00470E75" w:rsidRPr="00304AC9" w:rsidRDefault="00470E75" w:rsidP="005D5287">
      <w:pPr>
        <w:spacing w:line="288" w:lineRule="auto"/>
        <w:ind w:left="425" w:hanging="425"/>
        <w:rPr>
          <w:sz w:val="20"/>
          <w:lang w:val="en-US"/>
        </w:rPr>
      </w:pPr>
      <w:r w:rsidRPr="00304AC9">
        <w:rPr>
          <w:sz w:val="20"/>
          <w:lang w:val="en-US"/>
        </w:rPr>
        <w:lastRenderedPageBreak/>
        <w:t>[2]</w:t>
      </w:r>
      <w:r w:rsidR="00FB36D5">
        <w:rPr>
          <w:sz w:val="20"/>
          <w:lang w:val="en-US"/>
        </w:rPr>
        <w:tab/>
      </w:r>
      <w:r w:rsidRPr="00304AC9">
        <w:rPr>
          <w:sz w:val="20"/>
          <w:lang w:val="en-US"/>
        </w:rPr>
        <w:t xml:space="preserve">Y. Han, C.T. Chang, S.L. Zhu, A. Inoue, D.V. Louzguine-Luzgin, E. Shalaan, F. Al-Marzouki, </w:t>
      </w:r>
      <w:r w:rsidRPr="00FC762A">
        <w:rPr>
          <w:i/>
          <w:iCs/>
          <w:sz w:val="20"/>
          <w:lang w:val="en-US"/>
        </w:rPr>
        <w:t>Fe-based soft magnetic amorphous alloys with high saturation magnetization above 1.5 T and high corrosion resistance</w:t>
      </w:r>
      <w:r w:rsidRPr="00304AC9">
        <w:rPr>
          <w:sz w:val="20"/>
          <w:lang w:val="en-US"/>
        </w:rPr>
        <w:t xml:space="preserve">, </w:t>
      </w:r>
      <w:r w:rsidRPr="00FC762A">
        <w:rPr>
          <w:b/>
          <w:bCs/>
          <w:sz w:val="20"/>
          <w:lang w:val="en-US"/>
        </w:rPr>
        <w:t>Intermetallics</w:t>
      </w:r>
      <w:r w:rsidRPr="00304AC9">
        <w:rPr>
          <w:sz w:val="20"/>
          <w:lang w:val="en-US"/>
        </w:rPr>
        <w:t xml:space="preserve">, </w:t>
      </w:r>
      <w:r w:rsidRPr="00FC762A">
        <w:rPr>
          <w:b/>
          <w:bCs/>
          <w:sz w:val="20"/>
          <w:lang w:val="en-US"/>
        </w:rPr>
        <w:t>54</w:t>
      </w:r>
      <w:r w:rsidR="00FC762A">
        <w:rPr>
          <w:b/>
          <w:bCs/>
          <w:sz w:val="20"/>
          <w:lang w:val="en-US"/>
        </w:rPr>
        <w:t>,</w:t>
      </w:r>
      <w:r w:rsidRPr="00304AC9">
        <w:rPr>
          <w:sz w:val="20"/>
          <w:lang w:val="en-US"/>
        </w:rPr>
        <w:t xml:space="preserve"> 2014, pp. 169-175.</w:t>
      </w:r>
    </w:p>
    <w:p w14:paraId="36E5ECD2" w14:textId="70CC1C9F" w:rsidR="00470E75" w:rsidRPr="00304AC9" w:rsidRDefault="00470E75" w:rsidP="005D5287">
      <w:pPr>
        <w:spacing w:line="288" w:lineRule="auto"/>
        <w:ind w:left="425" w:hanging="425"/>
        <w:rPr>
          <w:sz w:val="20"/>
          <w:lang w:val="en-US"/>
        </w:rPr>
      </w:pPr>
      <w:r w:rsidRPr="00304AC9">
        <w:rPr>
          <w:sz w:val="20"/>
          <w:lang w:val="en-US"/>
        </w:rPr>
        <w:t>[3]</w:t>
      </w:r>
      <w:r w:rsidR="00FB36D5">
        <w:rPr>
          <w:sz w:val="20"/>
          <w:lang w:val="en-US"/>
        </w:rPr>
        <w:tab/>
      </w:r>
      <w:r w:rsidRPr="00304AC9">
        <w:rPr>
          <w:sz w:val="20"/>
          <w:lang w:val="en-US"/>
        </w:rPr>
        <w:t>K. Brzozka, A. Slawska-Waniewska, P. Nowicki, K. Jezuita,</w:t>
      </w:r>
      <w:r w:rsidR="00FC762A">
        <w:rPr>
          <w:sz w:val="20"/>
          <w:lang w:val="en-US"/>
        </w:rPr>
        <w:t xml:space="preserve"> </w:t>
      </w:r>
      <w:r w:rsidR="00FC762A" w:rsidRPr="00FC762A">
        <w:rPr>
          <w:i/>
          <w:iCs/>
          <w:sz w:val="20"/>
          <w:lang w:val="en-US"/>
        </w:rPr>
        <w:t>Hyperfine Magnetic Fields in FeZrB(Cu) alloys</w:t>
      </w:r>
      <w:r w:rsidR="00FC762A">
        <w:rPr>
          <w:sz w:val="20"/>
          <w:lang w:val="en-US"/>
        </w:rPr>
        <w:t>,</w:t>
      </w:r>
      <w:r w:rsidRPr="00FC762A">
        <w:rPr>
          <w:b/>
          <w:bCs/>
          <w:sz w:val="20"/>
          <w:lang w:val="en-US"/>
        </w:rPr>
        <w:t xml:space="preserve"> Material Science and Engineering A</w:t>
      </w:r>
      <w:r w:rsidRPr="00304AC9">
        <w:rPr>
          <w:sz w:val="20"/>
          <w:lang w:val="en-US"/>
        </w:rPr>
        <w:t>, 226-228</w:t>
      </w:r>
      <w:r w:rsidR="00FC762A">
        <w:rPr>
          <w:sz w:val="20"/>
          <w:lang w:val="en-US"/>
        </w:rPr>
        <w:t>,</w:t>
      </w:r>
      <w:r w:rsidRPr="00304AC9">
        <w:rPr>
          <w:sz w:val="20"/>
          <w:lang w:val="en-US"/>
        </w:rPr>
        <w:t xml:space="preserve"> 1997, pp. 654-658.</w:t>
      </w:r>
    </w:p>
    <w:p w14:paraId="2DBB0D88" w14:textId="11967224" w:rsidR="00470E75" w:rsidRPr="00304AC9" w:rsidRDefault="00470E75" w:rsidP="005D5287">
      <w:pPr>
        <w:spacing w:line="288" w:lineRule="auto"/>
        <w:ind w:left="425" w:hanging="425"/>
        <w:rPr>
          <w:sz w:val="20"/>
          <w:lang w:val="en-US"/>
        </w:rPr>
      </w:pPr>
      <w:r w:rsidRPr="00304AC9">
        <w:rPr>
          <w:sz w:val="20"/>
          <w:lang w:val="en-US"/>
        </w:rPr>
        <w:t>[4]</w:t>
      </w:r>
      <w:r w:rsidR="00FB36D5">
        <w:rPr>
          <w:sz w:val="20"/>
          <w:lang w:val="en-US"/>
        </w:rPr>
        <w:tab/>
      </w:r>
      <w:r w:rsidRPr="00304AC9">
        <w:rPr>
          <w:sz w:val="20"/>
          <w:lang w:val="en-US"/>
        </w:rPr>
        <w:t xml:space="preserve">A. Inoue, </w:t>
      </w:r>
      <w:r w:rsidRPr="00FC762A">
        <w:rPr>
          <w:i/>
          <w:iCs/>
          <w:sz w:val="20"/>
          <w:lang w:val="en-US"/>
        </w:rPr>
        <w:t>Stabilization of metallic supercooled liquid and bulk amorphous alloys</w:t>
      </w:r>
      <w:r w:rsidRPr="00304AC9">
        <w:rPr>
          <w:sz w:val="20"/>
          <w:lang w:val="en-US"/>
        </w:rPr>
        <w:t xml:space="preserve">, </w:t>
      </w:r>
      <w:r w:rsidRPr="00FC762A">
        <w:rPr>
          <w:b/>
          <w:bCs/>
          <w:sz w:val="20"/>
          <w:lang w:val="en-US"/>
        </w:rPr>
        <w:t>Acta Materialia</w:t>
      </w:r>
      <w:r w:rsidRPr="00304AC9">
        <w:rPr>
          <w:sz w:val="20"/>
          <w:lang w:val="en-US"/>
        </w:rPr>
        <w:t xml:space="preserve">, </w:t>
      </w:r>
      <w:r w:rsidRPr="00FC762A">
        <w:rPr>
          <w:b/>
          <w:bCs/>
          <w:sz w:val="20"/>
          <w:lang w:val="en-US"/>
        </w:rPr>
        <w:t>48</w:t>
      </w:r>
      <w:r w:rsidR="00FC762A">
        <w:rPr>
          <w:sz w:val="20"/>
          <w:lang w:val="en-US"/>
        </w:rPr>
        <w:t>,</w:t>
      </w:r>
      <w:r w:rsidRPr="00304AC9">
        <w:rPr>
          <w:sz w:val="20"/>
          <w:lang w:val="en-US"/>
        </w:rPr>
        <w:t xml:space="preserve"> 2000, pp. 279-306.</w:t>
      </w:r>
    </w:p>
    <w:p w14:paraId="148CB2A9" w14:textId="11A7DB14" w:rsidR="00470E75" w:rsidRPr="00304AC9" w:rsidRDefault="00470E75" w:rsidP="005D5287">
      <w:pPr>
        <w:spacing w:line="288" w:lineRule="auto"/>
        <w:ind w:left="425" w:hanging="425"/>
        <w:rPr>
          <w:sz w:val="20"/>
          <w:lang w:val="en-US"/>
        </w:rPr>
      </w:pPr>
      <w:r w:rsidRPr="00304AC9">
        <w:rPr>
          <w:sz w:val="20"/>
          <w:lang w:val="en-US"/>
        </w:rPr>
        <w:t>[5]</w:t>
      </w:r>
      <w:r w:rsidR="00FB36D5">
        <w:rPr>
          <w:sz w:val="20"/>
          <w:lang w:val="en-US"/>
        </w:rPr>
        <w:tab/>
      </w:r>
      <w:r w:rsidRPr="00304AC9">
        <w:rPr>
          <w:sz w:val="20"/>
          <w:lang w:val="en-US"/>
        </w:rPr>
        <w:t xml:space="preserve">M. Nabialek, K. Jez, </w:t>
      </w:r>
      <w:r w:rsidRPr="00FC762A">
        <w:rPr>
          <w:i/>
          <w:iCs/>
          <w:sz w:val="20"/>
          <w:lang w:val="en-US"/>
        </w:rPr>
        <w:t>The Influence of the Manufacturing Method on the Structure and</w:t>
      </w:r>
      <w:r w:rsidR="00FC762A">
        <w:rPr>
          <w:i/>
          <w:iCs/>
          <w:sz w:val="20"/>
          <w:lang w:val="en-US"/>
        </w:rPr>
        <w:t xml:space="preserve"> </w:t>
      </w:r>
      <w:r w:rsidRPr="00FC762A">
        <w:rPr>
          <w:i/>
          <w:iCs/>
          <w:sz w:val="20"/>
          <w:lang w:val="en-US"/>
        </w:rPr>
        <w:t>Magnetic Properties of Rapid Cooled Iron Based Alloys</w:t>
      </w:r>
      <w:r w:rsidRPr="00304AC9">
        <w:rPr>
          <w:sz w:val="20"/>
          <w:lang w:val="en-US"/>
        </w:rPr>
        <w:t xml:space="preserve">, </w:t>
      </w:r>
      <w:r w:rsidRPr="00FC762A">
        <w:rPr>
          <w:b/>
          <w:bCs/>
          <w:sz w:val="20"/>
          <w:lang w:val="en-US"/>
        </w:rPr>
        <w:t>Revista de Chimie</w:t>
      </w:r>
      <w:r w:rsidRPr="00304AC9">
        <w:rPr>
          <w:sz w:val="20"/>
          <w:lang w:val="en-US"/>
        </w:rPr>
        <w:t>,</w:t>
      </w:r>
      <w:r w:rsidR="00FC762A">
        <w:rPr>
          <w:sz w:val="20"/>
          <w:lang w:val="en-US"/>
        </w:rPr>
        <w:t xml:space="preserve"> </w:t>
      </w:r>
      <w:r w:rsidRPr="00FC762A">
        <w:rPr>
          <w:b/>
          <w:bCs/>
          <w:sz w:val="20"/>
          <w:lang w:val="en-US"/>
        </w:rPr>
        <w:t>69(6)</w:t>
      </w:r>
      <w:r w:rsidR="00FC762A">
        <w:rPr>
          <w:sz w:val="20"/>
          <w:lang w:val="en-US"/>
        </w:rPr>
        <w:t>,</w:t>
      </w:r>
      <w:r w:rsidRPr="00304AC9">
        <w:rPr>
          <w:sz w:val="20"/>
          <w:lang w:val="en-US"/>
        </w:rPr>
        <w:t xml:space="preserve"> 2018, pp. 1593-1597.</w:t>
      </w:r>
    </w:p>
    <w:p w14:paraId="74AEC8B2" w14:textId="72304E4A" w:rsidR="00470E75" w:rsidRPr="00304AC9" w:rsidRDefault="00470E75" w:rsidP="005D5287">
      <w:pPr>
        <w:spacing w:line="288" w:lineRule="auto"/>
        <w:ind w:left="425" w:hanging="425"/>
        <w:rPr>
          <w:sz w:val="20"/>
          <w:lang w:val="en-US"/>
        </w:rPr>
      </w:pPr>
      <w:r w:rsidRPr="00304AC9">
        <w:rPr>
          <w:sz w:val="20"/>
          <w:lang w:val="en-US"/>
        </w:rPr>
        <w:t>[6]</w:t>
      </w:r>
      <w:r w:rsidR="00FB36D5">
        <w:rPr>
          <w:sz w:val="20"/>
          <w:lang w:val="en-US"/>
        </w:rPr>
        <w:tab/>
      </w:r>
      <w:r w:rsidRPr="00304AC9">
        <w:rPr>
          <w:sz w:val="20"/>
          <w:lang w:val="en-US"/>
        </w:rPr>
        <w:t xml:space="preserve">C. Wu, H. Chen, H. Lv, M. Yan, </w:t>
      </w:r>
      <w:r w:rsidRPr="00FC762A">
        <w:rPr>
          <w:i/>
          <w:iCs/>
          <w:sz w:val="20"/>
          <w:lang w:val="en-US"/>
        </w:rPr>
        <w:t>Interplay of crystallization, stress relaxation and magnetic properties for FeCuNbSiB soft magnetic composites</w:t>
      </w:r>
      <w:r w:rsidRPr="00304AC9">
        <w:rPr>
          <w:sz w:val="20"/>
          <w:lang w:val="en-US"/>
        </w:rPr>
        <w:t xml:space="preserve">, </w:t>
      </w:r>
      <w:r w:rsidRPr="00FC762A">
        <w:rPr>
          <w:b/>
          <w:bCs/>
          <w:sz w:val="20"/>
          <w:lang w:val="en-US"/>
        </w:rPr>
        <w:t>Journal of Alloys and Compounds</w:t>
      </w:r>
      <w:r w:rsidRPr="00304AC9">
        <w:rPr>
          <w:sz w:val="20"/>
          <w:lang w:val="en-US"/>
        </w:rPr>
        <w:t xml:space="preserve">, </w:t>
      </w:r>
      <w:r w:rsidRPr="00FC762A">
        <w:rPr>
          <w:b/>
          <w:bCs/>
          <w:sz w:val="20"/>
          <w:lang w:val="en-US"/>
        </w:rPr>
        <w:t>673</w:t>
      </w:r>
      <w:r w:rsidR="00FC762A">
        <w:rPr>
          <w:sz w:val="20"/>
          <w:lang w:val="en-US"/>
        </w:rPr>
        <w:t>,</w:t>
      </w:r>
      <w:r w:rsidRPr="00304AC9">
        <w:rPr>
          <w:sz w:val="20"/>
          <w:lang w:val="en-US"/>
        </w:rPr>
        <w:t xml:space="preserve"> 2016, pp. 278-282.</w:t>
      </w:r>
    </w:p>
    <w:p w14:paraId="7056438E" w14:textId="06AFD9EB" w:rsidR="00470E75" w:rsidRPr="00304AC9" w:rsidRDefault="00470E75" w:rsidP="005D5287">
      <w:pPr>
        <w:spacing w:line="288" w:lineRule="auto"/>
        <w:ind w:left="425" w:hanging="425"/>
        <w:rPr>
          <w:sz w:val="20"/>
        </w:rPr>
      </w:pPr>
      <w:r w:rsidRPr="00304AC9">
        <w:rPr>
          <w:sz w:val="20"/>
        </w:rPr>
        <w:t>[7]</w:t>
      </w:r>
      <w:r w:rsidR="00FB36D5">
        <w:rPr>
          <w:sz w:val="20"/>
        </w:rPr>
        <w:tab/>
      </w:r>
      <w:r w:rsidRPr="00304AC9">
        <w:rPr>
          <w:sz w:val="20"/>
        </w:rPr>
        <w:t xml:space="preserve">T. Janta, </w:t>
      </w:r>
      <w:r w:rsidRPr="00FC762A">
        <w:rPr>
          <w:i/>
          <w:iCs/>
          <w:sz w:val="20"/>
        </w:rPr>
        <w:t>Wpływ temperatury pracy na właściwości magnetyczne dielektromagnetyków</w:t>
      </w:r>
      <w:r w:rsidRPr="00304AC9">
        <w:rPr>
          <w:sz w:val="20"/>
        </w:rPr>
        <w:t xml:space="preserve">, </w:t>
      </w:r>
      <w:r w:rsidRPr="00FC762A">
        <w:rPr>
          <w:b/>
          <w:bCs/>
          <w:sz w:val="20"/>
        </w:rPr>
        <w:t>Zeszyty problemowe – Maszyny Elektryczne</w:t>
      </w:r>
      <w:r w:rsidRPr="00304AC9">
        <w:rPr>
          <w:sz w:val="20"/>
        </w:rPr>
        <w:t>,</w:t>
      </w:r>
      <w:r w:rsidR="00FC762A">
        <w:rPr>
          <w:sz w:val="20"/>
        </w:rPr>
        <w:t xml:space="preserve"> </w:t>
      </w:r>
      <w:r w:rsidRPr="00FC762A">
        <w:rPr>
          <w:b/>
          <w:bCs/>
          <w:sz w:val="20"/>
        </w:rPr>
        <w:t>75</w:t>
      </w:r>
      <w:r w:rsidR="00FC762A">
        <w:rPr>
          <w:sz w:val="20"/>
        </w:rPr>
        <w:t xml:space="preserve">, </w:t>
      </w:r>
      <w:r w:rsidRPr="00304AC9">
        <w:rPr>
          <w:sz w:val="20"/>
        </w:rPr>
        <w:t>2006</w:t>
      </w:r>
      <w:r w:rsidR="00FC762A">
        <w:rPr>
          <w:sz w:val="20"/>
        </w:rPr>
        <w:t>,</w:t>
      </w:r>
      <w:r w:rsidRPr="00304AC9">
        <w:rPr>
          <w:sz w:val="20"/>
        </w:rPr>
        <w:t xml:space="preserve"> pp. 171-175.</w:t>
      </w:r>
    </w:p>
    <w:p w14:paraId="386A9832" w14:textId="14D3BFC5" w:rsidR="00470E75" w:rsidRPr="00304AC9" w:rsidRDefault="00470E75" w:rsidP="005D5287">
      <w:pPr>
        <w:spacing w:line="288" w:lineRule="auto"/>
        <w:ind w:left="425" w:hanging="425"/>
        <w:rPr>
          <w:sz w:val="20"/>
          <w:lang w:val="en-US"/>
        </w:rPr>
      </w:pPr>
      <w:r w:rsidRPr="00304AC9">
        <w:rPr>
          <w:sz w:val="20"/>
          <w:lang w:val="en-US"/>
        </w:rPr>
        <w:t>[8]</w:t>
      </w:r>
      <w:r w:rsidR="00FB36D5">
        <w:rPr>
          <w:sz w:val="20"/>
          <w:lang w:val="en-US"/>
        </w:rPr>
        <w:tab/>
      </w:r>
      <w:r w:rsidRPr="00304AC9">
        <w:rPr>
          <w:sz w:val="20"/>
          <w:lang w:val="en-US"/>
        </w:rPr>
        <w:t xml:space="preserve">C. Xia, Y. Peng, Y. Yi, H. Deng, Y. Zhu, G. Hu, </w:t>
      </w:r>
      <w:r w:rsidRPr="00FC762A">
        <w:rPr>
          <w:i/>
          <w:iCs/>
          <w:sz w:val="20"/>
          <w:lang w:val="en-US"/>
        </w:rPr>
        <w:t>The magnetic properties and microstructure of phosphated amorphous FeSiCr/silane soft magnetic composite</w:t>
      </w:r>
      <w:r w:rsidRPr="00304AC9">
        <w:rPr>
          <w:sz w:val="20"/>
          <w:lang w:val="en-US"/>
        </w:rPr>
        <w:t xml:space="preserve">, </w:t>
      </w:r>
      <w:r w:rsidRPr="00FC762A">
        <w:rPr>
          <w:b/>
          <w:bCs/>
          <w:sz w:val="20"/>
          <w:lang w:val="en-US"/>
        </w:rPr>
        <w:t>Journal of Magnetism and Magnetic Materials</w:t>
      </w:r>
      <w:r w:rsidRPr="00304AC9">
        <w:rPr>
          <w:sz w:val="20"/>
          <w:lang w:val="en-US"/>
        </w:rPr>
        <w:t xml:space="preserve">, </w:t>
      </w:r>
      <w:r w:rsidRPr="00FC762A">
        <w:rPr>
          <w:b/>
          <w:bCs/>
          <w:sz w:val="20"/>
          <w:lang w:val="en-US"/>
        </w:rPr>
        <w:t>474</w:t>
      </w:r>
      <w:r w:rsidR="00FC762A" w:rsidRPr="00FC762A">
        <w:rPr>
          <w:sz w:val="20"/>
          <w:lang w:val="en-US"/>
        </w:rPr>
        <w:t>,</w:t>
      </w:r>
      <w:r w:rsidRPr="00FC762A">
        <w:rPr>
          <w:b/>
          <w:bCs/>
          <w:sz w:val="20"/>
          <w:lang w:val="en-US"/>
        </w:rPr>
        <w:t xml:space="preserve"> </w:t>
      </w:r>
      <w:r w:rsidRPr="00304AC9">
        <w:rPr>
          <w:sz w:val="20"/>
          <w:lang w:val="en-US"/>
        </w:rPr>
        <w:t>2019, pp. 424–433.</w:t>
      </w:r>
    </w:p>
    <w:p w14:paraId="6C5D8882" w14:textId="70A2DB30" w:rsidR="00470E75" w:rsidRPr="00304AC9" w:rsidRDefault="00470E75" w:rsidP="005D5287">
      <w:pPr>
        <w:spacing w:line="288" w:lineRule="auto"/>
        <w:ind w:left="425" w:hanging="425"/>
        <w:rPr>
          <w:sz w:val="20"/>
          <w:lang w:val="en-US"/>
        </w:rPr>
      </w:pPr>
      <w:r w:rsidRPr="00304AC9">
        <w:rPr>
          <w:sz w:val="20"/>
          <w:lang w:val="en-US"/>
        </w:rPr>
        <w:t>[9]</w:t>
      </w:r>
      <w:r w:rsidR="00FB36D5">
        <w:rPr>
          <w:sz w:val="20"/>
          <w:lang w:val="en-US"/>
        </w:rPr>
        <w:tab/>
      </w:r>
      <w:r w:rsidRPr="00304AC9">
        <w:rPr>
          <w:sz w:val="20"/>
          <w:lang w:val="en-US"/>
        </w:rPr>
        <w:t xml:space="preserve">M. Nabiałek, K. Błoch, M. Szota, A.V. Sandu, </w:t>
      </w:r>
      <w:r w:rsidRPr="00FC762A">
        <w:rPr>
          <w:i/>
          <w:iCs/>
          <w:sz w:val="20"/>
          <w:lang w:val="en-US"/>
        </w:rPr>
        <w:t>Structure and Magnetic Properties of Composite Toroids Powder Casted</w:t>
      </w:r>
      <w:r w:rsidRPr="00304AC9">
        <w:rPr>
          <w:sz w:val="20"/>
          <w:lang w:val="en-US"/>
        </w:rPr>
        <w:t xml:space="preserve">, </w:t>
      </w:r>
      <w:r w:rsidRPr="00FC762A">
        <w:rPr>
          <w:b/>
          <w:bCs/>
          <w:sz w:val="20"/>
          <w:lang w:val="en-US"/>
        </w:rPr>
        <w:t>Materiale Plastice</w:t>
      </w:r>
      <w:r w:rsidRPr="00304AC9">
        <w:rPr>
          <w:sz w:val="20"/>
          <w:lang w:val="en-US"/>
        </w:rPr>
        <w:t xml:space="preserve">, </w:t>
      </w:r>
      <w:r w:rsidRPr="00FC762A">
        <w:rPr>
          <w:b/>
          <w:bCs/>
          <w:sz w:val="20"/>
          <w:lang w:val="en-US"/>
        </w:rPr>
        <w:t>54(3)</w:t>
      </w:r>
      <w:r w:rsidR="00FC762A">
        <w:rPr>
          <w:sz w:val="20"/>
          <w:lang w:val="en-US"/>
        </w:rPr>
        <w:t>,</w:t>
      </w:r>
      <w:r w:rsidRPr="00304AC9">
        <w:rPr>
          <w:sz w:val="20"/>
          <w:lang w:val="en-US"/>
        </w:rPr>
        <w:t xml:space="preserve"> 2017, pp. 491-494.</w:t>
      </w:r>
    </w:p>
    <w:p w14:paraId="28A3BE86" w14:textId="77777777" w:rsidR="00754201" w:rsidRPr="00FE789B" w:rsidRDefault="00754201" w:rsidP="00754201">
      <w:pPr>
        <w:suppressAutoHyphens w:val="0"/>
        <w:spacing w:line="288" w:lineRule="auto"/>
        <w:ind w:left="425" w:hanging="425"/>
        <w:jc w:val="left"/>
        <w:rPr>
          <w:b/>
          <w:sz w:val="20"/>
        </w:rPr>
      </w:pPr>
      <w:r w:rsidRPr="00FE789B">
        <w:rPr>
          <w:b/>
          <w:sz w:val="20"/>
        </w:rPr>
        <w:t>____________________________________</w:t>
      </w:r>
    </w:p>
    <w:p w14:paraId="2CD0EDDA" w14:textId="77777777" w:rsidR="00754201" w:rsidRPr="00FE789B" w:rsidRDefault="00754201" w:rsidP="00754201">
      <w:pPr>
        <w:tabs>
          <w:tab w:val="left" w:pos="567"/>
        </w:tabs>
        <w:rPr>
          <w:i/>
          <w:iCs/>
          <w:sz w:val="16"/>
          <w:szCs w:val="16"/>
        </w:rPr>
      </w:pPr>
    </w:p>
    <w:p w14:paraId="66418F7F" w14:textId="33D6E6E4" w:rsidR="00754201" w:rsidRPr="005A0C9D" w:rsidRDefault="00754201" w:rsidP="00754201">
      <w:pPr>
        <w:shd w:val="clear" w:color="auto" w:fill="FFFFFF" w:themeFill="background1"/>
        <w:tabs>
          <w:tab w:val="left" w:pos="567"/>
        </w:tabs>
        <w:rPr>
          <w:i/>
          <w:iCs/>
          <w:sz w:val="16"/>
          <w:szCs w:val="16"/>
        </w:rPr>
      </w:pPr>
      <w:r w:rsidRPr="005A0C9D">
        <w:rPr>
          <w:i/>
          <w:iCs/>
          <w:sz w:val="16"/>
          <w:szCs w:val="16"/>
        </w:rPr>
        <w:t xml:space="preserve">Received: </w:t>
      </w:r>
      <w:r w:rsidR="00FB36D5">
        <w:rPr>
          <w:i/>
          <w:iCs/>
          <w:sz w:val="16"/>
          <w:szCs w:val="16"/>
        </w:rPr>
        <w:t>January</w:t>
      </w:r>
      <w:r w:rsidRPr="005A0C9D">
        <w:rPr>
          <w:i/>
          <w:iCs/>
          <w:sz w:val="16"/>
          <w:szCs w:val="16"/>
        </w:rPr>
        <w:t xml:space="preserve"> </w:t>
      </w:r>
      <w:r>
        <w:rPr>
          <w:i/>
          <w:iCs/>
          <w:sz w:val="16"/>
          <w:szCs w:val="16"/>
        </w:rPr>
        <w:t>1</w:t>
      </w:r>
      <w:r w:rsidR="00FB36D5">
        <w:rPr>
          <w:i/>
          <w:iCs/>
          <w:sz w:val="16"/>
          <w:szCs w:val="16"/>
        </w:rPr>
        <w:t>0</w:t>
      </w:r>
      <w:r w:rsidRPr="005A0C9D">
        <w:rPr>
          <w:i/>
          <w:iCs/>
          <w:sz w:val="16"/>
          <w:szCs w:val="16"/>
        </w:rPr>
        <w:t>, 2019</w:t>
      </w:r>
    </w:p>
    <w:p w14:paraId="7C2AEA07" w14:textId="60550DC9" w:rsidR="00754201" w:rsidRPr="00FE789B" w:rsidRDefault="00754201" w:rsidP="00754201">
      <w:pPr>
        <w:shd w:val="clear" w:color="auto" w:fill="FFFFFF" w:themeFill="background1"/>
        <w:tabs>
          <w:tab w:val="left" w:pos="567"/>
        </w:tabs>
        <w:rPr>
          <w:sz w:val="20"/>
          <w:lang w:val="en-GB"/>
        </w:rPr>
      </w:pPr>
      <w:r w:rsidRPr="005A0C9D">
        <w:rPr>
          <w:i/>
          <w:iCs/>
          <w:sz w:val="16"/>
          <w:szCs w:val="16"/>
        </w:rPr>
        <w:t xml:space="preserve">Accepted: </w:t>
      </w:r>
      <w:r w:rsidR="00FB36D5">
        <w:rPr>
          <w:i/>
          <w:iCs/>
          <w:sz w:val="16"/>
          <w:szCs w:val="16"/>
        </w:rPr>
        <w:t>March</w:t>
      </w:r>
      <w:r w:rsidRPr="005A0C9D">
        <w:rPr>
          <w:i/>
          <w:iCs/>
          <w:sz w:val="16"/>
          <w:szCs w:val="16"/>
        </w:rPr>
        <w:t xml:space="preserve"> </w:t>
      </w:r>
      <w:r w:rsidR="00FB36D5">
        <w:rPr>
          <w:i/>
          <w:iCs/>
          <w:sz w:val="16"/>
          <w:szCs w:val="16"/>
        </w:rPr>
        <w:t>22</w:t>
      </w:r>
      <w:r w:rsidRPr="005A0C9D">
        <w:rPr>
          <w:i/>
          <w:iCs/>
          <w:sz w:val="16"/>
          <w:szCs w:val="16"/>
        </w:rPr>
        <w:t>, 2019</w:t>
      </w:r>
      <w:r w:rsidRPr="00FE789B">
        <w:rPr>
          <w:i/>
          <w:iCs/>
          <w:sz w:val="16"/>
          <w:szCs w:val="16"/>
        </w:rPr>
        <w:t xml:space="preserve"> </w:t>
      </w:r>
    </w:p>
    <w:sectPr w:rsidR="00754201" w:rsidRPr="00FE789B" w:rsidSect="00C72AF3">
      <w:headerReference w:type="even" r:id="rId11"/>
      <w:headerReference w:type="default" r:id="rId12"/>
      <w:footerReference w:type="even" r:id="rId13"/>
      <w:footerReference w:type="default" r:id="rId14"/>
      <w:headerReference w:type="first" r:id="rId15"/>
      <w:footerReference w:type="first" r:id="rId16"/>
      <w:pgSz w:w="9979" w:h="14175" w:code="258"/>
      <w:pgMar w:top="1134" w:right="1134" w:bottom="1134" w:left="1134" w:header="709" w:footer="709" w:gutter="0"/>
      <w:pgNumType w:start="12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3C292" w14:textId="77777777" w:rsidR="00816E50" w:rsidRDefault="00816E50">
      <w:r>
        <w:separator/>
      </w:r>
    </w:p>
  </w:endnote>
  <w:endnote w:type="continuationSeparator" w:id="0">
    <w:p w14:paraId="6B9FE9BB" w14:textId="77777777" w:rsidR="00816E50" w:rsidRDefault="00816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MS Gothic"/>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ode">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45 Light">
    <w:panose1 w:val="00000000000000000000"/>
    <w:charset w:val="00"/>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MS Mincho"/>
    <w:panose1 w:val="00000000000000000000"/>
    <w:charset w:val="80"/>
    <w:family w:val="auto"/>
    <w:notTrueType/>
    <w:pitch w:val="variable"/>
    <w:sig w:usb0="00000001" w:usb1="08070000" w:usb2="00000010" w:usb3="00000000" w:csb0="00020000"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raditional Arabic">
    <w:charset w:val="B2"/>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87049" w14:textId="26635728" w:rsidR="00470E75" w:rsidRDefault="00470E75">
    <w:pPr>
      <w:pStyle w:val="Footer"/>
      <w:ind w:right="360" w:firstLine="360"/>
      <w:jc w:val="right"/>
      <w:rPr>
        <w:sz w:val="16"/>
        <w:szCs w:val="16"/>
      </w:rPr>
    </w:pPr>
    <w:r>
      <w:rPr>
        <w:noProof/>
        <w:lang w:eastAsia="en-US"/>
      </w:rPr>
      <mc:AlternateContent>
        <mc:Choice Requires="wps">
          <w:drawing>
            <wp:anchor distT="0" distB="0" distL="0" distR="0" simplePos="0" relativeHeight="251657216" behindDoc="0" locked="0" layoutInCell="1" allowOverlap="1" wp14:anchorId="0CC55C92" wp14:editId="496E453F">
              <wp:simplePos x="0" y="0"/>
              <wp:positionH relativeFrom="page">
                <wp:posOffset>720725</wp:posOffset>
              </wp:positionH>
              <wp:positionV relativeFrom="paragraph">
                <wp:posOffset>113665</wp:posOffset>
              </wp:positionV>
              <wp:extent cx="152400" cy="116205"/>
              <wp:effectExtent l="0" t="0" r="0" b="0"/>
              <wp:wrapSquare wrapText="largest"/>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7793"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216</w:t>
                          </w:r>
                          <w:r>
                            <w:rPr>
                              <w:rStyle w:val="PageNumbe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55C92" id="_x0000_t202" coordsize="21600,21600" o:spt="202" path="m,l,21600r21600,l21600,xe">
              <v:stroke joinstyle="miter"/>
              <v:path gradientshapeok="t" o:connecttype="rect"/>
            </v:shapetype>
            <v:shape id="Text Box 3" o:spid="_x0000_s1026" type="#_x0000_t202" style="position:absolute;left:0;text-align:left;margin-left:56.75pt;margin-top:8.95pt;width:12pt;height:9.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" stroked="f">
              <v:fill opacity="0"/>
              <v:textbox inset="0,0,0,0">
                <w:txbxContent>
                  <w:p w14:paraId="39AE7793"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216</w:t>
                    </w:r>
                    <w:r>
                      <w:rPr>
                        <w:rStyle w:val="PageNumber"/>
                        <w:sz w:val="16"/>
                        <w:szCs w:val="16"/>
                      </w:rPr>
                      <w:fldChar w:fldCharType="end"/>
                    </w:r>
                  </w:p>
                </w:txbxContent>
              </v:textbox>
              <w10:wrap type="square" side="largest" anchorx="page"/>
            </v:shape>
          </w:pict>
        </mc:Fallback>
      </mc:AlternateContent>
    </w:r>
  </w:p>
  <w:p w14:paraId="4B0877BC" w14:textId="1F22FAFF" w:rsidR="00470E75" w:rsidRPr="007622B9" w:rsidRDefault="00470E75" w:rsidP="00796C72">
    <w:pPr>
      <w:pStyle w:val="Footer"/>
      <w:ind w:right="-29" w:firstLine="360"/>
      <w:jc w:val="right"/>
      <w:rPr>
        <w:lang w:val="fr-FR"/>
      </w:rPr>
    </w:pPr>
    <w:r>
      <w:rPr>
        <w:sz w:val="16"/>
        <w:szCs w:val="16"/>
        <w:lang w:val="fr-FR"/>
      </w:rPr>
      <w:t>EUR J MATER SCI ENG 4, 3, 2019</w:t>
    </w:r>
    <w:r w:rsidRPr="007622B9">
      <w:rPr>
        <w:sz w:val="16"/>
        <w:szCs w:val="16"/>
        <w:lang w:val="fr-FR"/>
      </w:rPr>
      <w:t xml:space="preserve">: </w:t>
    </w:r>
    <w:r w:rsidR="00C72AF3">
      <w:rPr>
        <w:sz w:val="16"/>
        <w:szCs w:val="16"/>
        <w:lang w:val="fr-FR"/>
      </w:rPr>
      <w:t>121</w:t>
    </w:r>
    <w:r>
      <w:rPr>
        <w:sz w:val="16"/>
        <w:szCs w:val="16"/>
        <w:lang w:val="fr-FR"/>
      </w:rPr>
      <w:t>-</w:t>
    </w:r>
    <w:r w:rsidR="00C72AF3">
      <w:rPr>
        <w:sz w:val="16"/>
        <w:szCs w:val="16"/>
        <w:lang w:val="fr-FR"/>
      </w:rPr>
      <w:t>125</w:t>
    </w:r>
    <w:bookmarkStart w:id="0" w:name="_GoBack"/>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610F0" w14:textId="6FB35986" w:rsidR="00470E75" w:rsidRDefault="00470E75" w:rsidP="00796C72">
    <w:pPr>
      <w:pStyle w:val="Footer"/>
      <w:ind w:right="360" w:firstLine="360"/>
      <w:rPr>
        <w:sz w:val="16"/>
        <w:szCs w:val="16"/>
      </w:rPr>
    </w:pPr>
    <w:r>
      <w:rPr>
        <w:noProof/>
        <w:lang w:eastAsia="en-US"/>
      </w:rPr>
      <mc:AlternateContent>
        <mc:Choice Requires="wps">
          <w:drawing>
            <wp:anchor distT="0" distB="0" distL="0" distR="0" simplePos="0" relativeHeight="251656192" behindDoc="0" locked="0" layoutInCell="1" allowOverlap="1" wp14:anchorId="0A7D15B9" wp14:editId="34EC7E3A">
              <wp:simplePos x="0" y="0"/>
              <wp:positionH relativeFrom="page">
                <wp:posOffset>5521325</wp:posOffset>
              </wp:positionH>
              <wp:positionV relativeFrom="paragraph">
                <wp:posOffset>113665</wp:posOffset>
              </wp:positionV>
              <wp:extent cx="152400" cy="116205"/>
              <wp:effectExtent l="0" t="0" r="0" b="0"/>
              <wp:wrapSquare wrapText="largest"/>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EBE5"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217</w:t>
                          </w:r>
                          <w:r>
                            <w:rPr>
                              <w:rStyle w:val="PageNumbe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D15B9" id="_x0000_t202" coordsize="21600,21600" o:spt="202" path="m,l,21600r21600,l21600,xe">
              <v:stroke joinstyle="miter"/>
              <v:path gradientshapeok="t" o:connecttype="rect"/>
            </v:shapetype>
            <v:shape id="Text Box 4" o:spid="_x0000_s1027" type="#_x0000_t202" style="position:absolute;left:0;text-align:left;margin-left:434.75pt;margin-top:8.95pt;width:12pt;height:9.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" stroked="f">
              <v:fill opacity="0"/>
              <v:textbox inset="0,0,0,0">
                <w:txbxContent>
                  <w:p w14:paraId="01E4EBE5" w14:textId="77777777" w:rsidR="00470E75" w:rsidRPr="00D54158" w:rsidRDefault="00470E75">
                    <w:pPr>
                      <w:pStyle w:val="Foote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217</w:t>
                    </w:r>
                    <w:r>
                      <w:rPr>
                        <w:rStyle w:val="PageNumber"/>
                        <w:sz w:val="16"/>
                        <w:szCs w:val="16"/>
                      </w:rPr>
                      <w:fldChar w:fldCharType="end"/>
                    </w:r>
                  </w:p>
                </w:txbxContent>
              </v:textbox>
              <w10:wrap type="square" side="largest" anchorx="page"/>
            </v:shape>
          </w:pict>
        </mc:Fallback>
      </mc:AlternateContent>
    </w:r>
  </w:p>
  <w:p w14:paraId="2354884D" w14:textId="77777777" w:rsidR="00470E75" w:rsidRDefault="00470E75" w:rsidP="00796C72">
    <w:pPr>
      <w:pStyle w:val="Footer"/>
      <w:ind w:right="360"/>
    </w:pPr>
    <w:r w:rsidRPr="007A3A21">
      <w:rPr>
        <w:sz w:val="16"/>
        <w:szCs w:val="16"/>
      </w:rPr>
      <w:t>http://www.ejmse.tuiasi.ro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B04A5" w14:textId="6040C56F" w:rsidR="00470E75" w:rsidRDefault="00470E75" w:rsidP="00796C72">
    <w:pPr>
      <w:pStyle w:val="Footer"/>
      <w:ind w:right="360"/>
    </w:pPr>
    <w:r>
      <w:rPr>
        <w:sz w:val="16"/>
        <w:szCs w:val="16"/>
      </w:rPr>
      <w:t xml:space="preserve">Corresponding author: </w:t>
    </w:r>
    <w:r w:rsidR="00484393" w:rsidRPr="00484393">
      <w:rPr>
        <w:sz w:val="16"/>
        <w:szCs w:val="16"/>
      </w:rPr>
      <w:t>bartek199.91@o2.pl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C6368" w14:textId="77777777" w:rsidR="00816E50" w:rsidRDefault="00816E50">
      <w:r>
        <w:separator/>
      </w:r>
    </w:p>
  </w:footnote>
  <w:footnote w:type="continuationSeparator" w:id="0">
    <w:p w14:paraId="6C572AA3" w14:textId="77777777" w:rsidR="00816E50" w:rsidRDefault="00816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03374" w14:textId="6699FCCA" w:rsidR="00470E75" w:rsidRPr="00C245BC" w:rsidRDefault="00484393" w:rsidP="00796C72">
    <w:pPr>
      <w:pStyle w:val="Header"/>
      <w:jc w:val="left"/>
      <w:rPr>
        <w:bCs/>
        <w:sz w:val="16"/>
        <w:szCs w:val="16"/>
        <w:lang w:val="fr-FR"/>
      </w:rPr>
    </w:pPr>
    <w:r w:rsidRPr="00484393">
      <w:rPr>
        <w:bCs/>
        <w:sz w:val="16"/>
        <w:szCs w:val="16"/>
        <w:lang w:val="fr-FR"/>
      </w:rPr>
      <w:t>M</w:t>
    </w:r>
    <w:r>
      <w:rPr>
        <w:bCs/>
        <w:sz w:val="16"/>
        <w:szCs w:val="16"/>
        <w:lang w:val="fr-FR"/>
      </w:rPr>
      <w:t>.</w:t>
    </w:r>
    <w:r w:rsidRPr="00484393">
      <w:rPr>
        <w:bCs/>
        <w:sz w:val="16"/>
        <w:szCs w:val="16"/>
        <w:lang w:val="fr-FR"/>
      </w:rPr>
      <w:t xml:space="preserve"> Nabiałek </w:t>
    </w:r>
    <w:r w:rsidR="00470E75">
      <w:rPr>
        <w:bCs/>
        <w:sz w:val="16"/>
        <w:szCs w:val="16"/>
        <w:lang w:val="fr-FR"/>
      </w:rPr>
      <w:t>et al.</w:t>
    </w:r>
  </w:p>
  <w:p w14:paraId="0BD2DCAF" w14:textId="00AF027F" w:rsidR="00470E75" w:rsidRPr="00440D05" w:rsidRDefault="00470E75" w:rsidP="00796C72">
    <w:pPr>
      <w:pStyle w:val="Header"/>
      <w:jc w:val="left"/>
      <w:rPr>
        <w:noProof/>
        <w:sz w:val="16"/>
        <w:szCs w:val="16"/>
        <w:lang w:val="en-GB" w:eastAsia="en-US"/>
      </w:rPr>
    </w:pPr>
    <w:r>
      <w:rPr>
        <w:noProof/>
        <w:lang w:eastAsia="en-US"/>
      </w:rPr>
      <mc:AlternateContent>
        <mc:Choice Requires="wps">
          <w:drawing>
            <wp:anchor distT="4294967295" distB="4294967295" distL="114300" distR="114300" simplePos="0" relativeHeight="251659264" behindDoc="1" locked="0" layoutInCell="1" allowOverlap="1" wp14:anchorId="60975EF4" wp14:editId="0636D5A6">
              <wp:simplePos x="0" y="0"/>
              <wp:positionH relativeFrom="column">
                <wp:posOffset>0</wp:posOffset>
              </wp:positionH>
              <wp:positionV relativeFrom="paragraph">
                <wp:posOffset>38734</wp:posOffset>
              </wp:positionV>
              <wp:extent cx="4914900" cy="0"/>
              <wp:effectExtent l="19050" t="19050" r="19050" b="19050"/>
              <wp:wrapNone/>
              <wp:docPr id="3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F989"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3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" strokeweight=".26mm">
              <v:stroke joinstyle="miter" endcap="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FD372" w14:textId="7470B8F0" w:rsidR="00470E75" w:rsidRPr="00AE2DD3" w:rsidRDefault="001A072D" w:rsidP="00A20AEC">
    <w:pPr>
      <w:jc w:val="right"/>
    </w:pPr>
    <w:r w:rsidRPr="001A072D">
      <w:rPr>
        <w:b/>
        <w:sz w:val="16"/>
        <w:szCs w:val="16"/>
      </w:rPr>
      <w:t>METHODOLOGY FOR THE PRODUCTION OF MAGNETIC COMPOSITES BASED ON</w:t>
    </w:r>
    <w:r w:rsidR="00470E75">
      <w:rPr>
        <w:b/>
        <w:sz w:val="16"/>
        <w:szCs w:val="16"/>
      </w:rPr>
      <w:t>...</w:t>
    </w:r>
  </w:p>
  <w:p w14:paraId="1DBF980E" w14:textId="30C286E9" w:rsidR="00470E75" w:rsidRPr="00F33146" w:rsidRDefault="00470E75">
    <w:pPr>
      <w:rPr>
        <w:spacing w:val="-4"/>
        <w:lang w:val="bg-BG" w:eastAsia="bg-BG"/>
      </w:rPr>
    </w:pPr>
    <w:r>
      <w:rPr>
        <w:noProof/>
        <w:lang w:val="en-US" w:eastAsia="en-US"/>
      </w:rPr>
      <mc:AlternateContent>
        <mc:Choice Requires="wps">
          <w:drawing>
            <wp:anchor distT="4294967295" distB="4294967295" distL="114300" distR="114300" simplePos="0" relativeHeight="251658240" behindDoc="1" locked="0" layoutInCell="1" allowOverlap="1" wp14:anchorId="2A229BF2" wp14:editId="2146B60B">
              <wp:simplePos x="0" y="0"/>
              <wp:positionH relativeFrom="column">
                <wp:posOffset>0</wp:posOffset>
              </wp:positionH>
              <wp:positionV relativeFrom="paragraph">
                <wp:posOffset>38734</wp:posOffset>
              </wp:positionV>
              <wp:extent cx="4914900" cy="0"/>
              <wp:effectExtent l="19050" t="19050" r="19050" b="1905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AEEBC"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3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" strokeweight=".26mm">
              <v:stroke joinstyle="miter" endcap="squar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DA674" w14:textId="77777777" w:rsidR="00470E75" w:rsidRDefault="00470E75"/>
  <w:tbl>
    <w:tblPr>
      <w:tblW w:w="4758" w:type="pct"/>
      <w:jc w:val="center"/>
      <w:tblLayout w:type="fixed"/>
      <w:tblLook w:val="0000" w:firstRow="0" w:lastRow="0" w:firstColumn="0" w:lastColumn="0" w:noHBand="0" w:noVBand="0"/>
    </w:tblPr>
    <w:tblGrid>
      <w:gridCol w:w="5652"/>
      <w:gridCol w:w="1686"/>
    </w:tblGrid>
    <w:tr w:rsidR="00470E75" w14:paraId="0D2C5767" w14:textId="77777777" w:rsidTr="00796C72">
      <w:trPr>
        <w:trHeight w:val="269"/>
        <w:jc w:val="center"/>
      </w:trPr>
      <w:tc>
        <w:tcPr>
          <w:tcW w:w="5814" w:type="dxa"/>
          <w:vAlign w:val="bottom"/>
        </w:tcPr>
        <w:p w14:paraId="710775E5" w14:textId="77777777" w:rsidR="00470E75" w:rsidRPr="007B3A88" w:rsidRDefault="00470E75" w:rsidP="00796C72">
          <w:pPr>
            <w:ind w:left="-108" w:right="-102"/>
            <w:jc w:val="left"/>
            <w:rPr>
              <w:rFonts w:ascii="Constantia" w:hAnsi="Constantia"/>
              <w:smallCaps/>
              <w:sz w:val="16"/>
              <w:szCs w:val="16"/>
            </w:rPr>
          </w:pPr>
          <w:r w:rsidRPr="00E1514A">
            <w:rPr>
              <w:rFonts w:ascii="Constantia" w:hAnsi="Constantia" w:cs="Garamond"/>
              <w:b/>
              <w:bCs/>
              <w:smallCaps/>
              <w:sz w:val="20"/>
            </w:rPr>
            <w:t>European</w:t>
          </w:r>
          <w:r>
            <w:rPr>
              <w:rFonts w:ascii="Constantia" w:hAnsi="Constantia" w:cs="Garamond"/>
              <w:b/>
              <w:bCs/>
              <w:smallCaps/>
              <w:sz w:val="20"/>
            </w:rPr>
            <w:t xml:space="preserve"> </w:t>
          </w:r>
          <w:r w:rsidRPr="00E1514A">
            <w:rPr>
              <w:rFonts w:ascii="Constantia" w:hAnsi="Constantia" w:cs="Garamond"/>
              <w:b/>
              <w:bCs/>
              <w:smallCaps/>
              <w:sz w:val="20"/>
            </w:rPr>
            <w:t>Journal</w:t>
          </w:r>
          <w:r>
            <w:rPr>
              <w:rFonts w:ascii="Constantia" w:hAnsi="Constantia" w:cs="Garamond"/>
              <w:b/>
              <w:bCs/>
              <w:smallCaps/>
              <w:sz w:val="20"/>
            </w:rPr>
            <w:t xml:space="preserve"> </w:t>
          </w:r>
          <w:r w:rsidRPr="00E1514A">
            <w:rPr>
              <w:rFonts w:ascii="Constantia" w:hAnsi="Constantia" w:cs="Garamond"/>
              <w:b/>
              <w:bCs/>
              <w:smallCaps/>
              <w:sz w:val="20"/>
            </w:rPr>
            <w:t>of</w:t>
          </w:r>
          <w:r>
            <w:rPr>
              <w:rFonts w:ascii="Constantia" w:hAnsi="Constantia" w:cs="Garamond"/>
              <w:b/>
              <w:bCs/>
              <w:smallCaps/>
              <w:sz w:val="20"/>
            </w:rPr>
            <w:t xml:space="preserve"> </w:t>
          </w:r>
          <w:r w:rsidRPr="00E1514A">
            <w:rPr>
              <w:rFonts w:ascii="Constantia" w:hAnsi="Constantia" w:cs="Garamond"/>
              <w:b/>
              <w:bCs/>
              <w:smallCaps/>
              <w:sz w:val="20"/>
            </w:rPr>
            <w:t>Materials</w:t>
          </w:r>
          <w:r>
            <w:rPr>
              <w:rFonts w:ascii="Constantia" w:hAnsi="Constantia" w:cs="Garamond"/>
              <w:b/>
              <w:bCs/>
              <w:smallCaps/>
              <w:sz w:val="20"/>
            </w:rPr>
            <w:t xml:space="preserve"> </w:t>
          </w:r>
          <w:r w:rsidRPr="00E1514A">
            <w:rPr>
              <w:rFonts w:ascii="Constantia" w:hAnsi="Constantia" w:cs="Garamond"/>
              <w:b/>
              <w:bCs/>
              <w:smallCaps/>
              <w:sz w:val="20"/>
            </w:rPr>
            <w:t>Science</w:t>
          </w:r>
          <w:r>
            <w:rPr>
              <w:rFonts w:ascii="Constantia" w:hAnsi="Constantia" w:cs="Garamond"/>
              <w:b/>
              <w:bCs/>
              <w:smallCaps/>
              <w:sz w:val="20"/>
            </w:rPr>
            <w:t xml:space="preserve"> </w:t>
          </w:r>
          <w:r w:rsidRPr="00E1514A">
            <w:rPr>
              <w:rFonts w:ascii="Constantia" w:hAnsi="Constantia" w:cs="Garamond"/>
              <w:b/>
              <w:bCs/>
              <w:smallCaps/>
              <w:sz w:val="20"/>
            </w:rPr>
            <w:t>and</w:t>
          </w:r>
          <w:r>
            <w:rPr>
              <w:rFonts w:ascii="Constantia" w:hAnsi="Constantia" w:cs="Garamond"/>
              <w:b/>
              <w:bCs/>
              <w:smallCaps/>
              <w:sz w:val="20"/>
            </w:rPr>
            <w:t xml:space="preserve"> </w:t>
          </w:r>
          <w:r w:rsidRPr="00E1514A">
            <w:rPr>
              <w:rFonts w:ascii="Constantia" w:hAnsi="Constantia" w:cs="Garamond"/>
              <w:b/>
              <w:bCs/>
              <w:smallCaps/>
              <w:sz w:val="20"/>
            </w:rPr>
            <w:t>Engineering</w:t>
          </w:r>
        </w:p>
      </w:tc>
      <w:tc>
        <w:tcPr>
          <w:tcW w:w="1730" w:type="dxa"/>
          <w:vMerge w:val="restart"/>
          <w:vAlign w:val="bottom"/>
        </w:tcPr>
        <w:p w14:paraId="4642D684" w14:textId="3A29C799" w:rsidR="00470E75" w:rsidRPr="007622B9" w:rsidRDefault="00470E75" w:rsidP="00796C72">
          <w:pPr>
            <w:spacing w:after="100"/>
            <w:ind w:right="-108"/>
            <w:jc w:val="right"/>
            <w:rPr>
              <w:rFonts w:ascii="Constantia" w:hAnsi="Constantia" w:cs="Garamond"/>
              <w:b/>
              <w:bCs/>
              <w:sz w:val="28"/>
              <w:szCs w:val="28"/>
            </w:rPr>
          </w:pPr>
          <w:r>
            <w:rPr>
              <w:rFonts w:ascii="Constantia" w:hAnsi="Constantia"/>
              <w:b/>
              <w:noProof/>
              <w:lang w:val="en-US" w:eastAsia="en-US"/>
            </w:rPr>
            <w:drawing>
              <wp:inline distT="0" distB="0" distL="0" distR="0" wp14:anchorId="7BB71506" wp14:editId="51B2245C">
                <wp:extent cx="723900" cy="243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p>
      </w:tc>
    </w:tr>
    <w:tr w:rsidR="00470E75" w14:paraId="3C9DD6F9" w14:textId="77777777" w:rsidTr="00A20AEC">
      <w:trPr>
        <w:trHeight w:val="269"/>
        <w:jc w:val="center"/>
      </w:trPr>
      <w:tc>
        <w:tcPr>
          <w:tcW w:w="5814" w:type="dxa"/>
          <w:tcBorders>
            <w:bottom w:val="single" w:sz="4" w:space="0" w:color="auto"/>
          </w:tcBorders>
          <w:shd w:val="clear" w:color="auto" w:fill="auto"/>
          <w:vAlign w:val="bottom"/>
        </w:tcPr>
        <w:p w14:paraId="7921CEE6" w14:textId="5E1460CF" w:rsidR="00470E75" w:rsidRDefault="00470E75" w:rsidP="00796C72">
          <w:pPr>
            <w:ind w:left="-108" w:right="-102"/>
            <w:jc w:val="left"/>
            <w:rPr>
              <w:rFonts w:ascii="Constantia" w:hAnsi="Constantia"/>
              <w:sz w:val="16"/>
              <w:szCs w:val="16"/>
            </w:rPr>
          </w:pPr>
          <w:r w:rsidRPr="00A20AEC">
            <w:rPr>
              <w:rFonts w:ascii="Constantia" w:hAnsi="Constantia"/>
              <w:sz w:val="16"/>
              <w:szCs w:val="16"/>
            </w:rPr>
            <w:t xml:space="preserve">Volume </w:t>
          </w:r>
          <w:r>
            <w:rPr>
              <w:rFonts w:ascii="Constantia" w:hAnsi="Constantia"/>
              <w:sz w:val="16"/>
              <w:szCs w:val="16"/>
            </w:rPr>
            <w:t>4</w:t>
          </w:r>
          <w:r w:rsidRPr="00A20AEC">
            <w:rPr>
              <w:rFonts w:ascii="Constantia" w:hAnsi="Constantia"/>
              <w:sz w:val="16"/>
              <w:szCs w:val="16"/>
            </w:rPr>
            <w:t xml:space="preserve">, Issue </w:t>
          </w:r>
          <w:r>
            <w:rPr>
              <w:rFonts w:ascii="Constantia" w:hAnsi="Constantia"/>
              <w:sz w:val="16"/>
              <w:szCs w:val="16"/>
            </w:rPr>
            <w:t>3</w:t>
          </w:r>
          <w:r w:rsidRPr="00A20AEC">
            <w:rPr>
              <w:rFonts w:ascii="Constantia" w:hAnsi="Constantia"/>
              <w:sz w:val="16"/>
              <w:szCs w:val="16"/>
            </w:rPr>
            <w:t>, 201</w:t>
          </w:r>
          <w:r>
            <w:rPr>
              <w:rFonts w:ascii="Constantia" w:hAnsi="Constantia"/>
              <w:sz w:val="16"/>
              <w:szCs w:val="16"/>
            </w:rPr>
            <w:t>9</w:t>
          </w:r>
          <w:r w:rsidRPr="00C72AF3">
            <w:rPr>
              <w:rFonts w:ascii="Constantia" w:hAnsi="Constantia"/>
              <w:sz w:val="16"/>
              <w:szCs w:val="16"/>
            </w:rPr>
            <w:t xml:space="preserve">:  </w:t>
          </w:r>
          <w:r w:rsidR="00C72AF3" w:rsidRPr="00C72AF3">
            <w:rPr>
              <w:rFonts w:ascii="Constantia" w:hAnsi="Constantia"/>
              <w:sz w:val="16"/>
              <w:szCs w:val="16"/>
            </w:rPr>
            <w:t>121</w:t>
          </w:r>
          <w:r w:rsidRPr="00C72AF3">
            <w:rPr>
              <w:rFonts w:ascii="Constantia" w:hAnsi="Constantia"/>
              <w:sz w:val="16"/>
              <w:szCs w:val="16"/>
            </w:rPr>
            <w:t>-</w:t>
          </w:r>
          <w:r w:rsidR="00C72AF3" w:rsidRPr="00C72AF3">
            <w:rPr>
              <w:rFonts w:ascii="Constantia" w:hAnsi="Constantia"/>
              <w:sz w:val="16"/>
              <w:szCs w:val="16"/>
            </w:rPr>
            <w:t>125</w:t>
          </w:r>
          <w:r>
            <w:rPr>
              <w:rFonts w:ascii="Constantia" w:hAnsi="Constantia"/>
              <w:sz w:val="16"/>
              <w:szCs w:val="16"/>
            </w:rPr>
            <w:t xml:space="preserve"> |  </w:t>
          </w:r>
          <w:hyperlink r:id="rId2" w:history="1">
            <w:r w:rsidRPr="007622B9">
              <w:rPr>
                <w:rStyle w:val="Hyperlink"/>
                <w:rFonts w:ascii="Constantia" w:hAnsi="Constantia"/>
                <w:color w:val="auto"/>
                <w:sz w:val="16"/>
                <w:szCs w:val="16"/>
                <w:u w:val="none"/>
              </w:rPr>
              <w:t>www.ejmse.tuiasi.ro</w:t>
            </w:r>
          </w:hyperlink>
          <w:r>
            <w:t xml:space="preserve"> </w:t>
          </w:r>
          <w:r>
            <w:rPr>
              <w:rFonts w:ascii="Constantia" w:hAnsi="Constantia"/>
              <w:sz w:val="16"/>
              <w:szCs w:val="16"/>
            </w:rPr>
            <w:t xml:space="preserve">| </w:t>
          </w:r>
          <w:r w:rsidRPr="007622B9">
            <w:rPr>
              <w:rFonts w:ascii="Constantia" w:hAnsi="Constantia"/>
              <w:sz w:val="16"/>
              <w:szCs w:val="16"/>
            </w:rPr>
            <w:t xml:space="preserve"> ISSN: </w:t>
          </w:r>
          <w:r w:rsidRPr="00DC1FBB">
            <w:rPr>
              <w:rFonts w:ascii="Constantia" w:hAnsi="Constantia"/>
              <w:sz w:val="16"/>
              <w:szCs w:val="16"/>
            </w:rPr>
            <w:t>2537-4338</w:t>
          </w:r>
        </w:p>
        <w:p w14:paraId="210B4E82" w14:textId="77777777" w:rsidR="00470E75" w:rsidRPr="007B3A88" w:rsidRDefault="00470E75" w:rsidP="00796C72">
          <w:pPr>
            <w:ind w:left="-108" w:right="-102"/>
            <w:jc w:val="left"/>
            <w:rPr>
              <w:rFonts w:ascii="Constantia" w:hAnsi="Constantia" w:cs="Garamond"/>
              <w:b/>
              <w:bCs/>
              <w:smallCaps/>
              <w:sz w:val="6"/>
              <w:szCs w:val="6"/>
            </w:rPr>
          </w:pPr>
        </w:p>
      </w:tc>
      <w:tc>
        <w:tcPr>
          <w:tcW w:w="1730" w:type="dxa"/>
          <w:vMerge/>
          <w:tcBorders>
            <w:bottom w:val="single" w:sz="4" w:space="0" w:color="auto"/>
          </w:tcBorders>
          <w:shd w:val="clear" w:color="auto" w:fill="auto"/>
          <w:vAlign w:val="bottom"/>
        </w:tcPr>
        <w:p w14:paraId="49CF9BEE" w14:textId="77777777" w:rsidR="00470E75" w:rsidRPr="007622B9" w:rsidRDefault="00470E75" w:rsidP="00796C72">
          <w:pPr>
            <w:spacing w:after="100"/>
            <w:ind w:right="-108"/>
            <w:jc w:val="right"/>
            <w:rPr>
              <w:rFonts w:ascii="Constantia" w:hAnsi="Constantia"/>
              <w:b/>
              <w:bCs/>
            </w:rPr>
          </w:pPr>
        </w:p>
      </w:tc>
    </w:tr>
  </w:tbl>
  <w:p w14:paraId="0E4CDC50" w14:textId="77777777" w:rsidR="00470E75" w:rsidRDefault="00470E75" w:rsidP="00796C72">
    <w:pPr>
      <w:pStyle w:val="Header"/>
    </w:pPr>
  </w:p>
  <w:p w14:paraId="35AC91F9" w14:textId="77777777" w:rsidR="00470E75" w:rsidRDefault="00470E75" w:rsidP="00796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A9A2F02"/>
    <w:lvl w:ilvl="0">
      <w:start w:val="1"/>
      <w:numFmt w:val="decimal"/>
      <w:lvlText w:val="%1."/>
      <w:lvlJc w:val="left"/>
      <w:pPr>
        <w:tabs>
          <w:tab w:val="num" w:pos="720"/>
        </w:tabs>
        <w:ind w:left="720" w:hanging="360"/>
      </w:pPr>
      <w:rPr>
        <w:rFonts w:cs="Times New Roman"/>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2"/>
    <w:lvl w:ilvl="0">
      <w:start w:val="1"/>
      <w:numFmt w:val="decimal"/>
      <w:lvlText w:val="%1."/>
      <w:lvlJc w:val="left"/>
      <w:pPr>
        <w:tabs>
          <w:tab w:val="num" w:pos="643"/>
        </w:tabs>
        <w:ind w:left="643" w:hanging="360"/>
      </w:pPr>
      <w:rPr>
        <w:rFonts w:cs="Times New Roman"/>
      </w:rPr>
    </w:lvl>
  </w:abstractNum>
  <w:abstractNum w:abstractNumId="3" w15:restartNumberingAfterBreak="0">
    <w:nsid w:val="00000006"/>
    <w:multiLevelType w:val="hybridMultilevel"/>
    <w:tmpl w:val="65ACEAF4"/>
    <w:lvl w:ilvl="0" w:tplc="13A275F8">
      <w:start w:val="1"/>
      <w:numFmt w:val="decimal"/>
      <w:pStyle w:val="figurecaption"/>
      <w:lvlText w:val="Figure %1. "/>
      <w:lvlJc w:val="left"/>
      <w:pPr>
        <w:tabs>
          <w:tab w:val="left" w:pos="3510"/>
        </w:tabs>
      </w:pPr>
      <w:rPr>
        <w:rFonts w:ascii="Times New Roman" w:hAnsi="Times New Roman" w:cs="Times New Roman"/>
        <w:b w:val="0"/>
        <w:bCs w:val="0"/>
        <w:i w:val="0"/>
        <w:iCs w:val="0"/>
        <w:caps w:val="0"/>
        <w:smallCaps w:val="0"/>
        <w:snapToGrid w:val="0"/>
        <w:vanish w:val="0"/>
        <w:color w:val="000000"/>
        <w:spacing w:val="0"/>
        <w:w w:val="0"/>
        <w:kern w:val="0"/>
        <w:position w:val="0"/>
        <w:sz w:val="20"/>
        <w:szCs w:val="20"/>
        <w:u w:val="none"/>
        <w:vertAlign w:val="baseline"/>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4" w15:restartNumberingAfterBreak="0">
    <w:nsid w:val="0000000B"/>
    <w:multiLevelType w:val="singleLevel"/>
    <w:tmpl w:val="CA26A75C"/>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4"/>
        <w:szCs w:val="24"/>
      </w:rPr>
    </w:lvl>
  </w:abstractNum>
  <w:abstractNum w:abstractNumId="5" w15:restartNumberingAfterBreak="0">
    <w:nsid w:val="0000000C"/>
    <w:multiLevelType w:val="hybridMultilevel"/>
    <w:tmpl w:val="2B467792"/>
    <w:lvl w:ilvl="0" w:tplc="58BA3ACA">
      <w:start w:val="1"/>
      <w:numFmt w:val="decimal"/>
      <w:lvlText w:val="%1."/>
      <w:lvlJc w:val="left"/>
      <w:pPr>
        <w:ind w:left="720" w:hanging="360"/>
      </w:pPr>
      <w:rPr>
        <w:rFonts w:cs="Times New Roman" w:hint="default"/>
        <w:i w:val="0"/>
        <w:iCs w:val="0"/>
        <w:sz w:val="20"/>
        <w:szCs w:val="20"/>
      </w:rPr>
    </w:lvl>
    <w:lvl w:ilvl="1" w:tplc="AA02B5D8">
      <w:start w:val="1"/>
      <w:numFmt w:val="lowerLetter"/>
      <w:lvlText w:val="%2."/>
      <w:lvlJc w:val="left"/>
      <w:pPr>
        <w:ind w:left="1440" w:hanging="360"/>
      </w:pPr>
      <w:rPr>
        <w:rFonts w:cs="Times New Roman"/>
      </w:rPr>
    </w:lvl>
    <w:lvl w:ilvl="2" w:tplc="8C285E3C">
      <w:start w:val="1"/>
      <w:numFmt w:val="lowerRoman"/>
      <w:lvlText w:val="%3."/>
      <w:lvlJc w:val="right"/>
      <w:pPr>
        <w:ind w:left="2160" w:hanging="180"/>
      </w:pPr>
      <w:rPr>
        <w:rFonts w:cs="Times New Roman"/>
      </w:rPr>
    </w:lvl>
    <w:lvl w:ilvl="3" w:tplc="C08686E2">
      <w:start w:val="1"/>
      <w:numFmt w:val="decimal"/>
      <w:lvlText w:val="%4."/>
      <w:lvlJc w:val="left"/>
      <w:pPr>
        <w:ind w:left="2880" w:hanging="360"/>
      </w:pPr>
      <w:rPr>
        <w:rFonts w:cs="Times New Roman"/>
      </w:rPr>
    </w:lvl>
    <w:lvl w:ilvl="4" w:tplc="06FC74BE">
      <w:start w:val="1"/>
      <w:numFmt w:val="lowerLetter"/>
      <w:lvlText w:val="%5."/>
      <w:lvlJc w:val="left"/>
      <w:pPr>
        <w:ind w:left="3600" w:hanging="360"/>
      </w:pPr>
      <w:rPr>
        <w:rFonts w:cs="Times New Roman"/>
      </w:rPr>
    </w:lvl>
    <w:lvl w:ilvl="5" w:tplc="0A0A74F0">
      <w:start w:val="1"/>
      <w:numFmt w:val="lowerRoman"/>
      <w:lvlText w:val="%6."/>
      <w:lvlJc w:val="right"/>
      <w:pPr>
        <w:ind w:left="4320" w:hanging="180"/>
      </w:pPr>
      <w:rPr>
        <w:rFonts w:cs="Times New Roman"/>
      </w:rPr>
    </w:lvl>
    <w:lvl w:ilvl="6" w:tplc="AC2ECA6A">
      <w:start w:val="1"/>
      <w:numFmt w:val="decimal"/>
      <w:lvlText w:val="%7."/>
      <w:lvlJc w:val="left"/>
      <w:pPr>
        <w:ind w:left="5040" w:hanging="360"/>
      </w:pPr>
      <w:rPr>
        <w:rFonts w:cs="Times New Roman"/>
      </w:rPr>
    </w:lvl>
    <w:lvl w:ilvl="7" w:tplc="D864F1B2">
      <w:start w:val="1"/>
      <w:numFmt w:val="lowerLetter"/>
      <w:lvlText w:val="%8."/>
      <w:lvlJc w:val="left"/>
      <w:pPr>
        <w:ind w:left="5760" w:hanging="360"/>
      </w:pPr>
      <w:rPr>
        <w:rFonts w:cs="Times New Roman"/>
      </w:rPr>
    </w:lvl>
    <w:lvl w:ilvl="8" w:tplc="0270C4FE">
      <w:start w:val="1"/>
      <w:numFmt w:val="lowerRoman"/>
      <w:lvlText w:val="%9."/>
      <w:lvlJc w:val="right"/>
      <w:pPr>
        <w:ind w:left="6480" w:hanging="180"/>
      </w:pPr>
      <w:rPr>
        <w:rFonts w:cs="Times New Roman"/>
      </w:rPr>
    </w:lvl>
  </w:abstractNum>
  <w:abstractNum w:abstractNumId="6" w15:restartNumberingAfterBreak="0">
    <w:nsid w:val="00000010"/>
    <w:multiLevelType w:val="multilevel"/>
    <w:tmpl w:val="38E896B8"/>
    <w:lvl w:ilvl="0">
      <w:start w:val="1"/>
      <w:numFmt w:val="decimal"/>
      <w:pStyle w:val="References0"/>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7" w15:restartNumberingAfterBreak="0">
    <w:nsid w:val="00000015"/>
    <w:multiLevelType w:val="singleLevel"/>
    <w:tmpl w:val="166470C2"/>
    <w:lvl w:ilvl="0">
      <w:start w:val="1"/>
      <w:numFmt w:val="upperRoman"/>
      <w:pStyle w:val="tablehead"/>
      <w:lvlText w:val="TABLE %1. "/>
      <w:lvlJc w:val="left"/>
      <w:pPr>
        <w:tabs>
          <w:tab w:val="left" w:pos="4320"/>
        </w:tabs>
      </w:pPr>
      <w:rPr>
        <w:rFonts w:ascii="Times New Roman" w:hAnsi="Times New Roman" w:cs="Times New Roman" w:hint="default"/>
        <w:b w:val="0"/>
        <w:bCs w:val="0"/>
        <w:i w:val="0"/>
        <w:iCs w:val="0"/>
        <w:sz w:val="16"/>
        <w:szCs w:val="16"/>
      </w:rPr>
    </w:lvl>
  </w:abstractNum>
  <w:abstractNum w:abstractNumId="8" w15:restartNumberingAfterBreak="0">
    <w:nsid w:val="04491C6A"/>
    <w:multiLevelType w:val="multilevel"/>
    <w:tmpl w:val="673A7A1C"/>
    <w:lvl w:ilvl="0">
      <w:start w:val="1"/>
      <w:numFmt w:val="decimal"/>
      <w:pStyle w:val="Section"/>
      <w:suff w:val="nothing"/>
      <w:lvlText w:val="%1.  "/>
      <w:lvlJc w:val="left"/>
      <w:rPr>
        <w:rFonts w:cs="Times New Roman" w:hint="default"/>
      </w:rPr>
    </w:lvl>
    <w:lvl w:ilvl="1">
      <w:start w:val="1"/>
      <w:numFmt w:val="decimal"/>
      <w:pStyle w:val="Subsection"/>
      <w:suff w:val="nothing"/>
      <w:lvlText w:val="%1.%2.  "/>
      <w:lvlJc w:val="left"/>
      <w:rPr>
        <w:rFonts w:cs="Times New Roman" w:hint="default"/>
      </w:rPr>
    </w:lvl>
    <w:lvl w:ilvl="2">
      <w:start w:val="1"/>
      <w:numFmt w:val="decimal"/>
      <w:pStyle w:val="Subsubsection"/>
      <w:suff w:val="nothing"/>
      <w:lvlText w:val="%1.%2.%3.  "/>
      <w:lvlJc w:val="left"/>
      <w:pPr>
        <w:ind w:firstLine="142"/>
      </w:pPr>
      <w:rPr>
        <w:rFonts w:cs="Times New Roman" w:hint="default"/>
        <w:i/>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0DA65338"/>
    <w:multiLevelType w:val="hybridMultilevel"/>
    <w:tmpl w:val="A5CE710E"/>
    <w:lvl w:ilvl="0" w:tplc="68E0C772">
      <w:start w:val="1"/>
      <w:numFmt w:val="bullet"/>
      <w:lvlText w:val="-"/>
      <w:lvlJc w:val="left"/>
      <w:pPr>
        <w:tabs>
          <w:tab w:val="num" w:pos="1647"/>
        </w:tabs>
        <w:ind w:left="1647" w:hanging="360"/>
      </w:pPr>
      <w:rPr>
        <w:rFonts w:ascii="Times New Roman" w:hAnsi="Times New Roman" w:hint="default"/>
      </w:rPr>
    </w:lvl>
    <w:lvl w:ilvl="1" w:tplc="04090003" w:tentative="1">
      <w:start w:val="1"/>
      <w:numFmt w:val="bullet"/>
      <w:lvlText w:val="o"/>
      <w:lvlJc w:val="left"/>
      <w:pPr>
        <w:tabs>
          <w:tab w:val="num" w:pos="2367"/>
        </w:tabs>
        <w:ind w:left="2367" w:hanging="360"/>
      </w:pPr>
      <w:rPr>
        <w:rFonts w:ascii="Courier New" w:hAnsi="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10" w15:restartNumberingAfterBreak="0">
    <w:nsid w:val="0F1E2BD2"/>
    <w:multiLevelType w:val="hybridMultilevel"/>
    <w:tmpl w:val="22C41F06"/>
    <w:lvl w:ilvl="0" w:tplc="FD80BCA2">
      <w:start w:val="1"/>
      <w:numFmt w:val="lowerLetter"/>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11" w15:restartNumberingAfterBreak="0">
    <w:nsid w:val="102F7D55"/>
    <w:multiLevelType w:val="hybridMultilevel"/>
    <w:tmpl w:val="D514DB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F168EC"/>
    <w:multiLevelType w:val="hybridMultilevel"/>
    <w:tmpl w:val="C2DAB436"/>
    <w:lvl w:ilvl="0" w:tplc="1436C088">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98467D9"/>
    <w:multiLevelType w:val="hybridMultilevel"/>
    <w:tmpl w:val="E42E54BE"/>
    <w:lvl w:ilvl="0" w:tplc="F0C671A2">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 w15:restartNumberingAfterBreak="0">
    <w:nsid w:val="31513B5E"/>
    <w:multiLevelType w:val="hybridMultilevel"/>
    <w:tmpl w:val="0132364A"/>
    <w:lvl w:ilvl="0" w:tplc="80E8B4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56936"/>
    <w:multiLevelType w:val="hybridMultilevel"/>
    <w:tmpl w:val="0DEC519E"/>
    <w:lvl w:ilvl="0" w:tplc="1436C088">
      <w:start w:val="3"/>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D946384"/>
    <w:multiLevelType w:val="hybridMultilevel"/>
    <w:tmpl w:val="1346E21E"/>
    <w:lvl w:ilvl="0" w:tplc="0409000B">
      <w:start w:val="1"/>
      <w:numFmt w:val="bullet"/>
      <w:lvlText w:val=""/>
      <w:lvlJc w:val="left"/>
      <w:pPr>
        <w:tabs>
          <w:tab w:val="num" w:pos="1647"/>
        </w:tabs>
        <w:ind w:left="1647" w:hanging="360"/>
      </w:pPr>
      <w:rPr>
        <w:rFonts w:ascii="Wingdings" w:hAnsi="Wingdings" w:hint="default"/>
      </w:rPr>
    </w:lvl>
    <w:lvl w:ilvl="1" w:tplc="04090003" w:tentative="1">
      <w:start w:val="1"/>
      <w:numFmt w:val="bullet"/>
      <w:lvlText w:val="o"/>
      <w:lvlJc w:val="left"/>
      <w:pPr>
        <w:tabs>
          <w:tab w:val="num" w:pos="2367"/>
        </w:tabs>
        <w:ind w:left="2367" w:hanging="360"/>
      </w:pPr>
      <w:rPr>
        <w:rFonts w:ascii="Courier New" w:hAnsi="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17" w15:restartNumberingAfterBreak="0">
    <w:nsid w:val="56622DFF"/>
    <w:multiLevelType w:val="hybridMultilevel"/>
    <w:tmpl w:val="AA146F96"/>
    <w:lvl w:ilvl="0" w:tplc="1436C08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9556E6"/>
    <w:multiLevelType w:val="hybridMultilevel"/>
    <w:tmpl w:val="77D24A94"/>
    <w:lvl w:ilvl="0" w:tplc="8D9E689A">
      <w:start w:val="1"/>
      <w:numFmt w:val="decimal"/>
      <w:lvlText w:val="[%1]"/>
      <w:lvlJc w:val="left"/>
      <w:pPr>
        <w:tabs>
          <w:tab w:val="num" w:pos="0"/>
        </w:tabs>
      </w:pPr>
      <w:rPr>
        <w:rFonts w:cs="Times New Roman" w:hint="default"/>
        <w:i w:val="0"/>
        <w:i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16357E2"/>
    <w:multiLevelType w:val="hybridMultilevel"/>
    <w:tmpl w:val="62607350"/>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0" w15:restartNumberingAfterBreak="0">
    <w:nsid w:val="66BC7931"/>
    <w:multiLevelType w:val="hybridMultilevel"/>
    <w:tmpl w:val="37AE7E14"/>
    <w:lvl w:ilvl="0" w:tplc="6F1E4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2F5545"/>
    <w:multiLevelType w:val="multilevel"/>
    <w:tmpl w:val="1346E21E"/>
    <w:lvl w:ilvl="0">
      <w:start w:val="1"/>
      <w:numFmt w:val="bullet"/>
      <w:lvlText w:val=""/>
      <w:lvlJc w:val="left"/>
      <w:pPr>
        <w:tabs>
          <w:tab w:val="num" w:pos="1647"/>
        </w:tabs>
        <w:ind w:left="1647" w:hanging="360"/>
      </w:pPr>
      <w:rPr>
        <w:rFonts w:ascii="Wingdings" w:hAnsi="Wingdings" w:hint="default"/>
      </w:rPr>
    </w:lvl>
    <w:lvl w:ilvl="1">
      <w:start w:val="1"/>
      <w:numFmt w:val="bullet"/>
      <w:lvlText w:val="o"/>
      <w:lvlJc w:val="left"/>
      <w:pPr>
        <w:tabs>
          <w:tab w:val="num" w:pos="2367"/>
        </w:tabs>
        <w:ind w:left="2367" w:hanging="360"/>
      </w:pPr>
      <w:rPr>
        <w:rFonts w:ascii="Courier New" w:hAnsi="Courier New" w:hint="default"/>
      </w:rPr>
    </w:lvl>
    <w:lvl w:ilvl="2">
      <w:start w:val="1"/>
      <w:numFmt w:val="bullet"/>
      <w:lvlText w:val=""/>
      <w:lvlJc w:val="left"/>
      <w:pPr>
        <w:tabs>
          <w:tab w:val="num" w:pos="3087"/>
        </w:tabs>
        <w:ind w:left="3087" w:hanging="360"/>
      </w:pPr>
      <w:rPr>
        <w:rFonts w:ascii="Wingdings" w:hAnsi="Wingdings" w:hint="default"/>
      </w:rPr>
    </w:lvl>
    <w:lvl w:ilvl="3">
      <w:start w:val="1"/>
      <w:numFmt w:val="bullet"/>
      <w:lvlText w:val=""/>
      <w:lvlJc w:val="left"/>
      <w:pPr>
        <w:tabs>
          <w:tab w:val="num" w:pos="3807"/>
        </w:tabs>
        <w:ind w:left="3807" w:hanging="360"/>
      </w:pPr>
      <w:rPr>
        <w:rFonts w:ascii="Symbol" w:hAnsi="Symbol" w:hint="default"/>
      </w:rPr>
    </w:lvl>
    <w:lvl w:ilvl="4">
      <w:start w:val="1"/>
      <w:numFmt w:val="bullet"/>
      <w:lvlText w:val="o"/>
      <w:lvlJc w:val="left"/>
      <w:pPr>
        <w:tabs>
          <w:tab w:val="num" w:pos="4527"/>
        </w:tabs>
        <w:ind w:left="4527" w:hanging="360"/>
      </w:pPr>
      <w:rPr>
        <w:rFonts w:ascii="Courier New" w:hAnsi="Courier New" w:hint="default"/>
      </w:rPr>
    </w:lvl>
    <w:lvl w:ilvl="5">
      <w:start w:val="1"/>
      <w:numFmt w:val="bullet"/>
      <w:lvlText w:val=""/>
      <w:lvlJc w:val="left"/>
      <w:pPr>
        <w:tabs>
          <w:tab w:val="num" w:pos="5247"/>
        </w:tabs>
        <w:ind w:left="5247" w:hanging="360"/>
      </w:pPr>
      <w:rPr>
        <w:rFonts w:ascii="Wingdings" w:hAnsi="Wingdings" w:hint="default"/>
      </w:rPr>
    </w:lvl>
    <w:lvl w:ilvl="6">
      <w:start w:val="1"/>
      <w:numFmt w:val="bullet"/>
      <w:lvlText w:val=""/>
      <w:lvlJc w:val="left"/>
      <w:pPr>
        <w:tabs>
          <w:tab w:val="num" w:pos="5967"/>
        </w:tabs>
        <w:ind w:left="5967" w:hanging="360"/>
      </w:pPr>
      <w:rPr>
        <w:rFonts w:ascii="Symbol" w:hAnsi="Symbol" w:hint="default"/>
      </w:rPr>
    </w:lvl>
    <w:lvl w:ilvl="7">
      <w:start w:val="1"/>
      <w:numFmt w:val="bullet"/>
      <w:lvlText w:val="o"/>
      <w:lvlJc w:val="left"/>
      <w:pPr>
        <w:tabs>
          <w:tab w:val="num" w:pos="6687"/>
        </w:tabs>
        <w:ind w:left="6687" w:hanging="360"/>
      </w:pPr>
      <w:rPr>
        <w:rFonts w:ascii="Courier New" w:hAnsi="Courier New" w:hint="default"/>
      </w:rPr>
    </w:lvl>
    <w:lvl w:ilvl="8">
      <w:start w:val="1"/>
      <w:numFmt w:val="bullet"/>
      <w:lvlText w:val=""/>
      <w:lvlJc w:val="left"/>
      <w:pPr>
        <w:tabs>
          <w:tab w:val="num" w:pos="7407"/>
        </w:tabs>
        <w:ind w:left="7407"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 w:numId="10">
    <w:abstractNumId w:val="7"/>
  </w:num>
  <w:num w:numId="11">
    <w:abstractNumId w:val="6"/>
  </w:num>
  <w:num w:numId="12">
    <w:abstractNumId w:val="5"/>
  </w:num>
  <w:num w:numId="13">
    <w:abstractNumId w:val="4"/>
  </w:num>
  <w:num w:numId="14">
    <w:abstractNumId w:val="3"/>
  </w:num>
  <w:num w:numId="15">
    <w:abstractNumId w:val="13"/>
  </w:num>
  <w:num w:numId="16">
    <w:abstractNumId w:val="10"/>
  </w:num>
  <w:num w:numId="17">
    <w:abstractNumId w:val="19"/>
  </w:num>
  <w:num w:numId="18">
    <w:abstractNumId w:val="16"/>
  </w:num>
  <w:num w:numId="19">
    <w:abstractNumId w:val="21"/>
  </w:num>
  <w:num w:numId="20">
    <w:abstractNumId w:val="9"/>
  </w:num>
  <w:num w:numId="21">
    <w:abstractNumId w:val="20"/>
  </w:num>
  <w:num w:numId="22">
    <w:abstractNumId w:val="12"/>
  </w:num>
  <w:num w:numId="23">
    <w:abstractNumId w:val="8"/>
  </w:num>
  <w:num w:numId="24">
    <w:abstractNumId w:val="18"/>
  </w:num>
  <w:num w:numId="25">
    <w:abstractNumId w:val="15"/>
  </w:num>
  <w:num w:numId="26">
    <w:abstractNumId w:val="11"/>
  </w:num>
  <w:num w:numId="27">
    <w:abstractNumId w:val="14"/>
  </w:num>
  <w:num w:numId="2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537"/>
    <w:rsid w:val="00064715"/>
    <w:rsid w:val="00072F0C"/>
    <w:rsid w:val="00106228"/>
    <w:rsid w:val="001936DA"/>
    <w:rsid w:val="001A072D"/>
    <w:rsid w:val="00203592"/>
    <w:rsid w:val="00263BB6"/>
    <w:rsid w:val="002B48EA"/>
    <w:rsid w:val="003442ED"/>
    <w:rsid w:val="0035779B"/>
    <w:rsid w:val="00374C96"/>
    <w:rsid w:val="003C21FD"/>
    <w:rsid w:val="003E7230"/>
    <w:rsid w:val="00415179"/>
    <w:rsid w:val="00424A6D"/>
    <w:rsid w:val="00425A65"/>
    <w:rsid w:val="00470E75"/>
    <w:rsid w:val="00484163"/>
    <w:rsid w:val="00484393"/>
    <w:rsid w:val="00496002"/>
    <w:rsid w:val="00533FA1"/>
    <w:rsid w:val="00545675"/>
    <w:rsid w:val="0054593F"/>
    <w:rsid w:val="00581537"/>
    <w:rsid w:val="005A0C9D"/>
    <w:rsid w:val="005A40C9"/>
    <w:rsid w:val="005D5287"/>
    <w:rsid w:val="00605EAB"/>
    <w:rsid w:val="006069B8"/>
    <w:rsid w:val="00637263"/>
    <w:rsid w:val="00646162"/>
    <w:rsid w:val="006715D9"/>
    <w:rsid w:val="006724D7"/>
    <w:rsid w:val="006B1FAB"/>
    <w:rsid w:val="00754201"/>
    <w:rsid w:val="00764BA8"/>
    <w:rsid w:val="00796C72"/>
    <w:rsid w:val="007C492B"/>
    <w:rsid w:val="00816E50"/>
    <w:rsid w:val="008C5457"/>
    <w:rsid w:val="009776B9"/>
    <w:rsid w:val="009820B7"/>
    <w:rsid w:val="00A20AEC"/>
    <w:rsid w:val="00A32D68"/>
    <w:rsid w:val="00AA6523"/>
    <w:rsid w:val="00AD6253"/>
    <w:rsid w:val="00AF5B97"/>
    <w:rsid w:val="00B3296E"/>
    <w:rsid w:val="00BA7262"/>
    <w:rsid w:val="00BA72E4"/>
    <w:rsid w:val="00BE63E5"/>
    <w:rsid w:val="00C11689"/>
    <w:rsid w:val="00C72AF3"/>
    <w:rsid w:val="00CC55DE"/>
    <w:rsid w:val="00CD500B"/>
    <w:rsid w:val="00CD6004"/>
    <w:rsid w:val="00CE0B2C"/>
    <w:rsid w:val="00CF1FF9"/>
    <w:rsid w:val="00D05820"/>
    <w:rsid w:val="00D112DB"/>
    <w:rsid w:val="00D21496"/>
    <w:rsid w:val="00D60DFC"/>
    <w:rsid w:val="00D6531E"/>
    <w:rsid w:val="00D845D9"/>
    <w:rsid w:val="00E054CD"/>
    <w:rsid w:val="00E656CC"/>
    <w:rsid w:val="00EB4324"/>
    <w:rsid w:val="00EC696F"/>
    <w:rsid w:val="00ED45FD"/>
    <w:rsid w:val="00F32061"/>
    <w:rsid w:val="00F44E1F"/>
    <w:rsid w:val="00F563D5"/>
    <w:rsid w:val="00FB36D5"/>
    <w:rsid w:val="00FC762A"/>
    <w:rsid w:val="00FD3F4D"/>
    <w:rsid w:val="00FD51D2"/>
    <w:rsid w:val="00FE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898EE"/>
  <w15:docId w15:val="{B7C89DD0-93C4-4751-8EB2-943670C6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33117"/>
    <w:pPr>
      <w:suppressAutoHyphens/>
      <w:jc w:val="both"/>
    </w:pPr>
    <w:rPr>
      <w:sz w:val="24"/>
      <w:szCs w:val="20"/>
      <w:lang w:val="ro-RO" w:eastAsia="zh-CN"/>
    </w:rPr>
  </w:style>
  <w:style w:type="paragraph" w:styleId="Heading1">
    <w:name w:val="heading 1"/>
    <w:basedOn w:val="Normal"/>
    <w:next w:val="Normal"/>
    <w:link w:val="Heading1Char"/>
    <w:uiPriority w:val="99"/>
    <w:qFormat/>
    <w:rsid w:val="00133117"/>
    <w:pPr>
      <w:keepNext/>
      <w:tabs>
        <w:tab w:val="num" w:pos="432"/>
      </w:tabs>
      <w:spacing w:before="240" w:after="60"/>
      <w:ind w:left="432" w:hanging="432"/>
      <w:outlineLvl w:val="0"/>
    </w:pPr>
    <w:rPr>
      <w:rFonts w:ascii="Arial" w:hAnsi="Arial"/>
      <w:b/>
      <w:kern w:val="1"/>
      <w:sz w:val="32"/>
      <w:lang w:val="en-US"/>
    </w:rPr>
  </w:style>
  <w:style w:type="paragraph" w:styleId="Heading2">
    <w:name w:val="heading 2"/>
    <w:basedOn w:val="Normal"/>
    <w:next w:val="BodyText"/>
    <w:link w:val="Heading2Char1"/>
    <w:uiPriority w:val="99"/>
    <w:qFormat/>
    <w:rsid w:val="00133117"/>
    <w:pPr>
      <w:tabs>
        <w:tab w:val="num" w:pos="576"/>
      </w:tabs>
      <w:spacing w:before="280" w:after="280"/>
      <w:ind w:left="576" w:hanging="576"/>
      <w:jc w:val="left"/>
      <w:outlineLvl w:val="1"/>
    </w:pPr>
    <w:rPr>
      <w:b/>
      <w:sz w:val="36"/>
      <w:lang w:val="en-US"/>
    </w:rPr>
  </w:style>
  <w:style w:type="paragraph" w:styleId="Heading3">
    <w:name w:val="heading 3"/>
    <w:basedOn w:val="Normal"/>
    <w:next w:val="BodyText"/>
    <w:link w:val="Heading3Char"/>
    <w:uiPriority w:val="99"/>
    <w:qFormat/>
    <w:rsid w:val="00133117"/>
    <w:pPr>
      <w:tabs>
        <w:tab w:val="num" w:pos="720"/>
      </w:tabs>
      <w:spacing w:before="280" w:after="280"/>
      <w:ind w:left="720" w:hanging="720"/>
      <w:jc w:val="left"/>
      <w:outlineLvl w:val="2"/>
    </w:pPr>
    <w:rPr>
      <w:b/>
      <w:sz w:val="27"/>
      <w:lang w:val="en-US"/>
    </w:rPr>
  </w:style>
  <w:style w:type="paragraph" w:styleId="Heading4">
    <w:name w:val="heading 4"/>
    <w:basedOn w:val="Normal"/>
    <w:next w:val="Normal"/>
    <w:link w:val="Heading4Char"/>
    <w:uiPriority w:val="99"/>
    <w:qFormat/>
    <w:rsid w:val="00133117"/>
    <w:pPr>
      <w:keepNext/>
      <w:tabs>
        <w:tab w:val="num" w:pos="864"/>
      </w:tabs>
      <w:spacing w:before="240" w:after="60"/>
      <w:ind w:left="864" w:hanging="864"/>
      <w:outlineLvl w:val="3"/>
    </w:pPr>
    <w:rPr>
      <w:b/>
      <w:sz w:val="28"/>
      <w:lang w:val="en-US"/>
    </w:rPr>
  </w:style>
  <w:style w:type="paragraph" w:styleId="Heading5">
    <w:name w:val="heading 5"/>
    <w:basedOn w:val="Normal"/>
    <w:next w:val="Normal"/>
    <w:link w:val="Heading5Char"/>
    <w:uiPriority w:val="99"/>
    <w:qFormat/>
    <w:rsid w:val="00133117"/>
    <w:pPr>
      <w:tabs>
        <w:tab w:val="num" w:pos="1008"/>
      </w:tabs>
      <w:spacing w:before="240" w:after="60"/>
      <w:ind w:left="1008" w:hanging="1008"/>
      <w:outlineLvl w:val="4"/>
    </w:pPr>
    <w:rPr>
      <w:b/>
      <w:i/>
      <w:sz w:val="26"/>
      <w:lang w:val="en-US"/>
    </w:rPr>
  </w:style>
  <w:style w:type="paragraph" w:styleId="Heading6">
    <w:name w:val="heading 6"/>
    <w:basedOn w:val="Normal"/>
    <w:next w:val="Normal"/>
    <w:link w:val="Heading6Char"/>
    <w:uiPriority w:val="99"/>
    <w:qFormat/>
    <w:rsid w:val="00AD6DE2"/>
    <w:pPr>
      <w:keepNext/>
      <w:keepLines/>
      <w:suppressAutoHyphens w:val="0"/>
      <w:spacing w:before="200" w:line="276" w:lineRule="auto"/>
      <w:jc w:val="left"/>
      <w:outlineLvl w:val="5"/>
    </w:pPr>
    <w:rPr>
      <w:rFonts w:ascii="Cambria" w:hAnsi="Cambria"/>
      <w:i/>
      <w:color w:val="243F60"/>
      <w:sz w:val="20"/>
      <w:lang w:val="en-US" w:eastAsia="en-US"/>
    </w:rPr>
  </w:style>
  <w:style w:type="paragraph" w:styleId="Heading7">
    <w:name w:val="heading 7"/>
    <w:basedOn w:val="Normal"/>
    <w:next w:val="Normal"/>
    <w:link w:val="Heading7Char"/>
    <w:uiPriority w:val="99"/>
    <w:qFormat/>
    <w:rsid w:val="00133117"/>
    <w:pPr>
      <w:tabs>
        <w:tab w:val="num" w:pos="1296"/>
      </w:tabs>
      <w:spacing w:before="240" w:after="60"/>
      <w:ind w:left="1296" w:hanging="1296"/>
      <w:outlineLvl w:val="6"/>
    </w:pPr>
    <w:rPr>
      <w:lang w:val="en-US"/>
    </w:rPr>
  </w:style>
  <w:style w:type="paragraph" w:styleId="Heading8">
    <w:name w:val="heading 8"/>
    <w:basedOn w:val="Normal"/>
    <w:next w:val="Normal"/>
    <w:link w:val="Heading8Char"/>
    <w:uiPriority w:val="99"/>
    <w:qFormat/>
    <w:rsid w:val="00AD6DE2"/>
    <w:pPr>
      <w:keepNext/>
      <w:tabs>
        <w:tab w:val="left" w:pos="900"/>
      </w:tabs>
      <w:suppressAutoHyphens w:val="0"/>
      <w:spacing w:line="360" w:lineRule="auto"/>
      <w:ind w:left="4320"/>
      <w:outlineLvl w:val="7"/>
    </w:pPr>
    <w:rPr>
      <w:b/>
      <w:lang w:val="en-US" w:eastAsia="en-US"/>
    </w:rPr>
  </w:style>
  <w:style w:type="paragraph" w:styleId="Heading9">
    <w:name w:val="heading 9"/>
    <w:basedOn w:val="Normal"/>
    <w:next w:val="Normal"/>
    <w:link w:val="Heading9Char"/>
    <w:uiPriority w:val="99"/>
    <w:qFormat/>
    <w:rsid w:val="00AD6DE2"/>
    <w:pPr>
      <w:keepNext/>
      <w:suppressAutoHyphens w:val="0"/>
      <w:spacing w:line="360" w:lineRule="auto"/>
      <w:jc w:val="left"/>
      <w:outlineLvl w:val="8"/>
    </w:pPr>
    <w:rPr>
      <w:b/>
      <w:color w:val="FF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6DE2"/>
    <w:rPr>
      <w:rFonts w:ascii="Arial" w:hAnsi="Arial" w:cs="Times New Roman"/>
      <w:b/>
      <w:kern w:val="1"/>
      <w:sz w:val="32"/>
      <w:lang w:eastAsia="zh-CN"/>
    </w:rPr>
  </w:style>
  <w:style w:type="character" w:customStyle="1" w:styleId="Heading2Char">
    <w:name w:val="Heading 2 Char"/>
    <w:basedOn w:val="DefaultParagraphFont"/>
    <w:uiPriority w:val="99"/>
    <w:locked/>
    <w:rsid w:val="00133117"/>
    <w:rPr>
      <w:rFonts w:cs="Times New Roman"/>
      <w:b/>
      <w:sz w:val="36"/>
      <w:lang w:val="en-US"/>
    </w:rPr>
  </w:style>
  <w:style w:type="character" w:customStyle="1" w:styleId="Heading3Char">
    <w:name w:val="Heading 3 Char"/>
    <w:basedOn w:val="DefaultParagraphFont"/>
    <w:link w:val="Heading3"/>
    <w:uiPriority w:val="99"/>
    <w:locked/>
    <w:rsid w:val="00AD6DE2"/>
    <w:rPr>
      <w:rFonts w:cs="Times New Roman"/>
      <w:b/>
      <w:sz w:val="27"/>
      <w:lang w:eastAsia="zh-CN"/>
    </w:rPr>
  </w:style>
  <w:style w:type="character" w:customStyle="1" w:styleId="Heading4Char">
    <w:name w:val="Heading 4 Char"/>
    <w:basedOn w:val="DefaultParagraphFont"/>
    <w:link w:val="Heading4"/>
    <w:uiPriority w:val="99"/>
    <w:locked/>
    <w:rsid w:val="00AD6DE2"/>
    <w:rPr>
      <w:rFonts w:cs="Times New Roman"/>
      <w:b/>
      <w:sz w:val="28"/>
      <w:lang w:eastAsia="zh-CN"/>
    </w:rPr>
  </w:style>
  <w:style w:type="character" w:customStyle="1" w:styleId="Heading5Char">
    <w:name w:val="Heading 5 Char"/>
    <w:basedOn w:val="DefaultParagraphFont"/>
    <w:link w:val="Heading5"/>
    <w:uiPriority w:val="99"/>
    <w:locked/>
    <w:rsid w:val="00AD6DE2"/>
    <w:rPr>
      <w:rFonts w:cs="Times New Roman"/>
      <w:b/>
      <w:i/>
      <w:sz w:val="26"/>
      <w:lang w:eastAsia="zh-CN"/>
    </w:rPr>
  </w:style>
  <w:style w:type="character" w:customStyle="1" w:styleId="Heading6Char">
    <w:name w:val="Heading 6 Char"/>
    <w:basedOn w:val="DefaultParagraphFont"/>
    <w:link w:val="Heading6"/>
    <w:uiPriority w:val="99"/>
    <w:locked/>
    <w:rsid w:val="00AD6DE2"/>
    <w:rPr>
      <w:rFonts w:ascii="Cambria" w:hAnsi="Cambria" w:cs="Times New Roman"/>
      <w:i/>
      <w:color w:val="243F60"/>
      <w:lang w:val="en-US" w:eastAsia="en-US"/>
    </w:rPr>
  </w:style>
  <w:style w:type="character" w:customStyle="1" w:styleId="Heading7Char">
    <w:name w:val="Heading 7 Char"/>
    <w:basedOn w:val="DefaultParagraphFont"/>
    <w:link w:val="Heading7"/>
    <w:uiPriority w:val="99"/>
    <w:locked/>
    <w:rsid w:val="00AD6DE2"/>
    <w:rPr>
      <w:rFonts w:cs="Times New Roman"/>
      <w:sz w:val="24"/>
      <w:lang w:eastAsia="zh-CN"/>
    </w:rPr>
  </w:style>
  <w:style w:type="character" w:customStyle="1" w:styleId="Heading8Char">
    <w:name w:val="Heading 8 Char"/>
    <w:basedOn w:val="DefaultParagraphFont"/>
    <w:link w:val="Heading8"/>
    <w:uiPriority w:val="99"/>
    <w:locked/>
    <w:rsid w:val="00AD6DE2"/>
    <w:rPr>
      <w:rFonts w:cs="Times New Roman"/>
      <w:b/>
      <w:sz w:val="24"/>
      <w:lang w:val="en-US" w:eastAsia="en-US"/>
    </w:rPr>
  </w:style>
  <w:style w:type="character" w:customStyle="1" w:styleId="Heading9Char">
    <w:name w:val="Heading 9 Char"/>
    <w:basedOn w:val="DefaultParagraphFont"/>
    <w:link w:val="Heading9"/>
    <w:uiPriority w:val="99"/>
    <w:locked/>
    <w:rsid w:val="00AD6DE2"/>
    <w:rPr>
      <w:rFonts w:cs="Times New Roman"/>
      <w:b/>
      <w:color w:val="FF0000"/>
      <w:sz w:val="24"/>
      <w:lang w:val="en-US" w:eastAsia="en-US"/>
    </w:rPr>
  </w:style>
  <w:style w:type="character" w:customStyle="1" w:styleId="Heading2Char1">
    <w:name w:val="Heading 2 Char1"/>
    <w:link w:val="Heading2"/>
    <w:uiPriority w:val="99"/>
    <w:locked/>
    <w:rsid w:val="00133117"/>
    <w:rPr>
      <w:b/>
      <w:sz w:val="36"/>
      <w:lang w:eastAsia="zh-CN"/>
    </w:rPr>
  </w:style>
  <w:style w:type="paragraph" w:styleId="BodyText">
    <w:name w:val="Body Text"/>
    <w:basedOn w:val="Normal"/>
    <w:link w:val="BodyTextChar"/>
    <w:uiPriority w:val="99"/>
    <w:rsid w:val="00133117"/>
    <w:pPr>
      <w:spacing w:after="120"/>
    </w:pPr>
    <w:rPr>
      <w:lang w:val="en-US"/>
    </w:rPr>
  </w:style>
  <w:style w:type="character" w:customStyle="1" w:styleId="BodyTextChar">
    <w:name w:val="Body Text Char"/>
    <w:basedOn w:val="DefaultParagraphFont"/>
    <w:link w:val="BodyText"/>
    <w:uiPriority w:val="99"/>
    <w:locked/>
    <w:rsid w:val="00AD6DE2"/>
    <w:rPr>
      <w:rFonts w:cs="Times New Roman"/>
      <w:sz w:val="24"/>
      <w:lang w:val="en-US" w:eastAsia="zh-CN"/>
    </w:rPr>
  </w:style>
  <w:style w:type="character" w:customStyle="1" w:styleId="WW8Num1z0">
    <w:name w:val="WW8Num1z0"/>
    <w:uiPriority w:val="99"/>
    <w:rsid w:val="00133117"/>
    <w:rPr>
      <w:rFonts w:ascii="Symbol" w:hAnsi="Symbol"/>
    </w:rPr>
  </w:style>
  <w:style w:type="character" w:customStyle="1" w:styleId="WW8Num1z2">
    <w:name w:val="WW8Num1z2"/>
    <w:uiPriority w:val="99"/>
    <w:rsid w:val="00133117"/>
    <w:rPr>
      <w:rFonts w:ascii="Courier New" w:hAnsi="Courier New"/>
    </w:rPr>
  </w:style>
  <w:style w:type="character" w:customStyle="1" w:styleId="WW8Num1z3">
    <w:name w:val="WW8Num1z3"/>
    <w:uiPriority w:val="99"/>
    <w:rsid w:val="00133117"/>
    <w:rPr>
      <w:rFonts w:ascii="Wingdings" w:hAnsi="Wingdings"/>
    </w:rPr>
  </w:style>
  <w:style w:type="character" w:customStyle="1" w:styleId="WW8Num2z0">
    <w:name w:val="WW8Num2z0"/>
    <w:uiPriority w:val="99"/>
    <w:rsid w:val="00133117"/>
  </w:style>
  <w:style w:type="character" w:customStyle="1" w:styleId="WW8Num3z0">
    <w:name w:val="WW8Num3z0"/>
    <w:uiPriority w:val="99"/>
    <w:rsid w:val="00133117"/>
  </w:style>
  <w:style w:type="character" w:customStyle="1" w:styleId="WW8Num4z0">
    <w:name w:val="WW8Num4z0"/>
    <w:uiPriority w:val="99"/>
    <w:rsid w:val="00133117"/>
  </w:style>
  <w:style w:type="character" w:customStyle="1" w:styleId="WW8Num4z1">
    <w:name w:val="WW8Num4z1"/>
    <w:uiPriority w:val="99"/>
    <w:rsid w:val="00133117"/>
    <w:rPr>
      <w:rFonts w:ascii="Courier New" w:hAnsi="Courier New"/>
    </w:rPr>
  </w:style>
  <w:style w:type="character" w:customStyle="1" w:styleId="WW8Num4z2">
    <w:name w:val="WW8Num4z2"/>
    <w:uiPriority w:val="99"/>
    <w:rsid w:val="00133117"/>
    <w:rPr>
      <w:rFonts w:ascii="Wingdings" w:hAnsi="Wingdings"/>
    </w:rPr>
  </w:style>
  <w:style w:type="character" w:customStyle="1" w:styleId="WW8Num4z3">
    <w:name w:val="WW8Num4z3"/>
    <w:uiPriority w:val="99"/>
    <w:rsid w:val="00133117"/>
    <w:rPr>
      <w:rFonts w:ascii="Symbol" w:hAnsi="Symbol"/>
    </w:rPr>
  </w:style>
  <w:style w:type="character" w:customStyle="1" w:styleId="WW8Num5z0">
    <w:name w:val="WW8Num5z0"/>
    <w:uiPriority w:val="99"/>
    <w:rsid w:val="00133117"/>
    <w:rPr>
      <w:rFonts w:ascii="Symbol" w:hAnsi="Symbol"/>
    </w:rPr>
  </w:style>
  <w:style w:type="character" w:customStyle="1" w:styleId="WW8Num6z0">
    <w:name w:val="WW8Num6z0"/>
    <w:uiPriority w:val="99"/>
    <w:rsid w:val="00133117"/>
  </w:style>
  <w:style w:type="character" w:customStyle="1" w:styleId="WW8Num6z1">
    <w:name w:val="WW8Num6z1"/>
    <w:uiPriority w:val="99"/>
    <w:rsid w:val="00133117"/>
  </w:style>
  <w:style w:type="character" w:customStyle="1" w:styleId="WW8Num6z2">
    <w:name w:val="WW8Num6z2"/>
    <w:uiPriority w:val="99"/>
    <w:rsid w:val="00133117"/>
  </w:style>
  <w:style w:type="character" w:customStyle="1" w:styleId="WW8Num6z3">
    <w:name w:val="WW8Num6z3"/>
    <w:uiPriority w:val="99"/>
    <w:rsid w:val="00133117"/>
  </w:style>
  <w:style w:type="character" w:customStyle="1" w:styleId="WW8Num6z4">
    <w:name w:val="WW8Num6z4"/>
    <w:uiPriority w:val="99"/>
    <w:rsid w:val="00133117"/>
  </w:style>
  <w:style w:type="character" w:customStyle="1" w:styleId="WW8Num6z5">
    <w:name w:val="WW8Num6z5"/>
    <w:uiPriority w:val="99"/>
    <w:rsid w:val="00133117"/>
  </w:style>
  <w:style w:type="character" w:customStyle="1" w:styleId="WW8Num6z6">
    <w:name w:val="WW8Num6z6"/>
    <w:uiPriority w:val="99"/>
    <w:rsid w:val="00133117"/>
  </w:style>
  <w:style w:type="character" w:customStyle="1" w:styleId="WW8Num6z7">
    <w:name w:val="WW8Num6z7"/>
    <w:uiPriority w:val="99"/>
    <w:rsid w:val="00133117"/>
  </w:style>
  <w:style w:type="character" w:customStyle="1" w:styleId="WW8Num6z8">
    <w:name w:val="WW8Num6z8"/>
    <w:uiPriority w:val="99"/>
    <w:rsid w:val="00133117"/>
  </w:style>
  <w:style w:type="character" w:customStyle="1" w:styleId="WW8Num7z0">
    <w:name w:val="WW8Num7z0"/>
    <w:uiPriority w:val="99"/>
    <w:rsid w:val="00133117"/>
  </w:style>
  <w:style w:type="character" w:customStyle="1" w:styleId="WW8Num7z1">
    <w:name w:val="WW8Num7z1"/>
    <w:uiPriority w:val="99"/>
    <w:rsid w:val="00133117"/>
  </w:style>
  <w:style w:type="character" w:customStyle="1" w:styleId="WW8Num7z2">
    <w:name w:val="WW8Num7z2"/>
    <w:uiPriority w:val="99"/>
    <w:rsid w:val="00133117"/>
  </w:style>
  <w:style w:type="character" w:customStyle="1" w:styleId="WW8Num7z3">
    <w:name w:val="WW8Num7z3"/>
    <w:uiPriority w:val="99"/>
    <w:rsid w:val="00133117"/>
  </w:style>
  <w:style w:type="character" w:customStyle="1" w:styleId="WW8Num7z4">
    <w:name w:val="WW8Num7z4"/>
    <w:uiPriority w:val="99"/>
    <w:rsid w:val="00133117"/>
  </w:style>
  <w:style w:type="character" w:customStyle="1" w:styleId="WW8Num7z5">
    <w:name w:val="WW8Num7z5"/>
    <w:uiPriority w:val="99"/>
    <w:rsid w:val="00133117"/>
  </w:style>
  <w:style w:type="character" w:customStyle="1" w:styleId="WW8Num7z6">
    <w:name w:val="WW8Num7z6"/>
    <w:uiPriority w:val="99"/>
    <w:rsid w:val="00133117"/>
  </w:style>
  <w:style w:type="character" w:customStyle="1" w:styleId="WW8Num7z7">
    <w:name w:val="WW8Num7z7"/>
    <w:uiPriority w:val="99"/>
    <w:rsid w:val="00133117"/>
  </w:style>
  <w:style w:type="character" w:customStyle="1" w:styleId="WW8Num7z8">
    <w:name w:val="WW8Num7z8"/>
    <w:uiPriority w:val="99"/>
    <w:rsid w:val="00133117"/>
  </w:style>
  <w:style w:type="character" w:customStyle="1" w:styleId="WW8Num8z0">
    <w:name w:val="WW8Num8z0"/>
    <w:uiPriority w:val="99"/>
    <w:rsid w:val="00133117"/>
    <w:rPr>
      <w:rFonts w:ascii="Times New Roman" w:hAnsi="Times New Roman"/>
    </w:rPr>
  </w:style>
  <w:style w:type="character" w:customStyle="1" w:styleId="WW8Num8z1">
    <w:name w:val="WW8Num8z1"/>
    <w:uiPriority w:val="99"/>
    <w:rsid w:val="00133117"/>
    <w:rPr>
      <w:rFonts w:ascii="Courier New" w:hAnsi="Courier New"/>
    </w:rPr>
  </w:style>
  <w:style w:type="character" w:customStyle="1" w:styleId="WW8Num8z2">
    <w:name w:val="WW8Num8z2"/>
    <w:uiPriority w:val="99"/>
    <w:rsid w:val="00133117"/>
    <w:rPr>
      <w:rFonts w:ascii="Wingdings" w:hAnsi="Wingdings"/>
    </w:rPr>
  </w:style>
  <w:style w:type="character" w:customStyle="1" w:styleId="WW8Num8z3">
    <w:name w:val="WW8Num8z3"/>
    <w:uiPriority w:val="99"/>
    <w:rsid w:val="00133117"/>
    <w:rPr>
      <w:rFonts w:ascii="Symbol" w:hAnsi="Symbol"/>
    </w:rPr>
  </w:style>
  <w:style w:type="character" w:customStyle="1" w:styleId="WW8Num9z0">
    <w:name w:val="WW8Num9z0"/>
    <w:uiPriority w:val="99"/>
    <w:rsid w:val="00133117"/>
    <w:rPr>
      <w:rFonts w:ascii="Courier New" w:hAnsi="Courier New"/>
    </w:rPr>
  </w:style>
  <w:style w:type="character" w:customStyle="1" w:styleId="WW8Num9z2">
    <w:name w:val="WW8Num9z2"/>
    <w:uiPriority w:val="99"/>
    <w:rsid w:val="00133117"/>
    <w:rPr>
      <w:rFonts w:ascii="Wingdings" w:hAnsi="Wingdings"/>
    </w:rPr>
  </w:style>
  <w:style w:type="character" w:customStyle="1" w:styleId="WW8Num9z3">
    <w:name w:val="WW8Num9z3"/>
    <w:uiPriority w:val="99"/>
    <w:rsid w:val="00133117"/>
    <w:rPr>
      <w:rFonts w:ascii="Symbol" w:hAnsi="Symbol"/>
    </w:rPr>
  </w:style>
  <w:style w:type="character" w:customStyle="1" w:styleId="WW8Num10z0">
    <w:name w:val="WW8Num10z0"/>
    <w:uiPriority w:val="99"/>
    <w:rsid w:val="00133117"/>
    <w:rPr>
      <w:rFonts w:ascii="Times New Roman" w:hAnsi="Times New Roman"/>
    </w:rPr>
  </w:style>
  <w:style w:type="character" w:customStyle="1" w:styleId="WW8Num10z1">
    <w:name w:val="WW8Num10z1"/>
    <w:uiPriority w:val="99"/>
    <w:rsid w:val="00133117"/>
    <w:rPr>
      <w:rFonts w:ascii="Courier New" w:hAnsi="Courier New"/>
    </w:rPr>
  </w:style>
  <w:style w:type="character" w:customStyle="1" w:styleId="WW8Num10z2">
    <w:name w:val="WW8Num10z2"/>
    <w:uiPriority w:val="99"/>
    <w:rsid w:val="00133117"/>
    <w:rPr>
      <w:rFonts w:ascii="Wingdings" w:hAnsi="Wingdings"/>
    </w:rPr>
  </w:style>
  <w:style w:type="character" w:customStyle="1" w:styleId="WW8Num10z3">
    <w:name w:val="WW8Num10z3"/>
    <w:uiPriority w:val="99"/>
    <w:rsid w:val="00133117"/>
    <w:rPr>
      <w:rFonts w:ascii="Symbol" w:hAnsi="Symbol"/>
    </w:rPr>
  </w:style>
  <w:style w:type="character" w:customStyle="1" w:styleId="WW8Num11z0">
    <w:name w:val="WW8Num11z0"/>
    <w:uiPriority w:val="99"/>
    <w:rsid w:val="00133117"/>
  </w:style>
  <w:style w:type="character" w:customStyle="1" w:styleId="WW8Num11z1">
    <w:name w:val="WW8Num11z1"/>
    <w:uiPriority w:val="99"/>
    <w:rsid w:val="00133117"/>
  </w:style>
  <w:style w:type="character" w:customStyle="1" w:styleId="WW8Num11z2">
    <w:name w:val="WW8Num11z2"/>
    <w:uiPriority w:val="99"/>
    <w:rsid w:val="00133117"/>
  </w:style>
  <w:style w:type="character" w:customStyle="1" w:styleId="WW8Num11z3">
    <w:name w:val="WW8Num11z3"/>
    <w:uiPriority w:val="99"/>
    <w:rsid w:val="00133117"/>
  </w:style>
  <w:style w:type="character" w:customStyle="1" w:styleId="WW8Num11z4">
    <w:name w:val="WW8Num11z4"/>
    <w:uiPriority w:val="99"/>
    <w:rsid w:val="00133117"/>
  </w:style>
  <w:style w:type="character" w:customStyle="1" w:styleId="WW8Num11z5">
    <w:name w:val="WW8Num11z5"/>
    <w:uiPriority w:val="99"/>
    <w:rsid w:val="00133117"/>
  </w:style>
  <w:style w:type="character" w:customStyle="1" w:styleId="WW8Num11z6">
    <w:name w:val="WW8Num11z6"/>
    <w:uiPriority w:val="99"/>
    <w:rsid w:val="00133117"/>
  </w:style>
  <w:style w:type="character" w:customStyle="1" w:styleId="WW8Num11z7">
    <w:name w:val="WW8Num11z7"/>
    <w:uiPriority w:val="99"/>
    <w:rsid w:val="00133117"/>
  </w:style>
  <w:style w:type="character" w:customStyle="1" w:styleId="WW8Num11z8">
    <w:name w:val="WW8Num11z8"/>
    <w:uiPriority w:val="99"/>
    <w:rsid w:val="00133117"/>
  </w:style>
  <w:style w:type="character" w:customStyle="1" w:styleId="WW8Num12z0">
    <w:name w:val="WW8Num12z0"/>
    <w:uiPriority w:val="99"/>
    <w:rsid w:val="00133117"/>
    <w:rPr>
      <w:rFonts w:ascii="Symbol" w:hAnsi="Symbol"/>
      <w:color w:val="auto"/>
    </w:rPr>
  </w:style>
  <w:style w:type="character" w:customStyle="1" w:styleId="WW8Num12z1">
    <w:name w:val="WW8Num12z1"/>
    <w:uiPriority w:val="99"/>
    <w:rsid w:val="00133117"/>
    <w:rPr>
      <w:rFonts w:ascii="Courier New" w:hAnsi="Courier New"/>
    </w:rPr>
  </w:style>
  <w:style w:type="character" w:customStyle="1" w:styleId="WW8Num12z2">
    <w:name w:val="WW8Num12z2"/>
    <w:uiPriority w:val="99"/>
    <w:rsid w:val="00133117"/>
    <w:rPr>
      <w:rFonts w:ascii="Wingdings" w:hAnsi="Wingdings"/>
    </w:rPr>
  </w:style>
  <w:style w:type="character" w:customStyle="1" w:styleId="WW8Num12z3">
    <w:name w:val="WW8Num12z3"/>
    <w:uiPriority w:val="99"/>
    <w:rsid w:val="00133117"/>
    <w:rPr>
      <w:rFonts w:ascii="Symbol" w:hAnsi="Symbol"/>
    </w:rPr>
  </w:style>
  <w:style w:type="character" w:customStyle="1" w:styleId="WW8Num13z0">
    <w:name w:val="WW8Num13z0"/>
    <w:uiPriority w:val="99"/>
    <w:rsid w:val="00133117"/>
    <w:rPr>
      <w:rFonts w:ascii="Times New Roman" w:hAnsi="Times New Roman"/>
    </w:rPr>
  </w:style>
  <w:style w:type="character" w:customStyle="1" w:styleId="WW8Num13z1">
    <w:name w:val="WW8Num13z1"/>
    <w:uiPriority w:val="99"/>
    <w:rsid w:val="00133117"/>
    <w:rPr>
      <w:rFonts w:ascii="Courier New" w:hAnsi="Courier New"/>
    </w:rPr>
  </w:style>
  <w:style w:type="character" w:customStyle="1" w:styleId="WW8Num13z2">
    <w:name w:val="WW8Num13z2"/>
    <w:uiPriority w:val="99"/>
    <w:rsid w:val="00133117"/>
    <w:rPr>
      <w:rFonts w:ascii="Wingdings" w:hAnsi="Wingdings"/>
    </w:rPr>
  </w:style>
  <w:style w:type="character" w:customStyle="1" w:styleId="WW8Num13z3">
    <w:name w:val="WW8Num13z3"/>
    <w:uiPriority w:val="99"/>
    <w:rsid w:val="00133117"/>
    <w:rPr>
      <w:rFonts w:ascii="Symbol" w:hAnsi="Symbol"/>
    </w:rPr>
  </w:style>
  <w:style w:type="character" w:customStyle="1" w:styleId="WW8Num14z0">
    <w:name w:val="WW8Num14z0"/>
    <w:uiPriority w:val="99"/>
    <w:rsid w:val="00133117"/>
    <w:rPr>
      <w:rFonts w:ascii="Times New Roman" w:hAnsi="Times New Roman"/>
    </w:rPr>
  </w:style>
  <w:style w:type="character" w:customStyle="1" w:styleId="WW8Num14z1">
    <w:name w:val="WW8Num14z1"/>
    <w:uiPriority w:val="99"/>
    <w:rsid w:val="00133117"/>
    <w:rPr>
      <w:rFonts w:ascii="Courier New" w:hAnsi="Courier New"/>
    </w:rPr>
  </w:style>
  <w:style w:type="character" w:customStyle="1" w:styleId="WW8Num14z2">
    <w:name w:val="WW8Num14z2"/>
    <w:uiPriority w:val="99"/>
    <w:rsid w:val="00133117"/>
    <w:rPr>
      <w:rFonts w:ascii="Wingdings" w:hAnsi="Wingdings"/>
    </w:rPr>
  </w:style>
  <w:style w:type="character" w:customStyle="1" w:styleId="WW8Num14z3">
    <w:name w:val="WW8Num14z3"/>
    <w:uiPriority w:val="99"/>
    <w:rsid w:val="00133117"/>
    <w:rPr>
      <w:rFonts w:ascii="Symbol" w:hAnsi="Symbol"/>
    </w:rPr>
  </w:style>
  <w:style w:type="character" w:customStyle="1" w:styleId="WW8Num15z0">
    <w:name w:val="WW8Num15z0"/>
    <w:uiPriority w:val="99"/>
    <w:rsid w:val="00133117"/>
    <w:rPr>
      <w:rFonts w:ascii="Times New Roman" w:hAnsi="Times New Roman"/>
    </w:rPr>
  </w:style>
  <w:style w:type="character" w:customStyle="1" w:styleId="WW8Num15z1">
    <w:name w:val="WW8Num15z1"/>
    <w:uiPriority w:val="99"/>
    <w:rsid w:val="00133117"/>
    <w:rPr>
      <w:rFonts w:ascii="Courier New" w:hAnsi="Courier New"/>
    </w:rPr>
  </w:style>
  <w:style w:type="character" w:customStyle="1" w:styleId="WW8Num15z2">
    <w:name w:val="WW8Num15z2"/>
    <w:uiPriority w:val="99"/>
    <w:rsid w:val="00133117"/>
    <w:rPr>
      <w:rFonts w:ascii="Wingdings" w:hAnsi="Wingdings"/>
    </w:rPr>
  </w:style>
  <w:style w:type="character" w:customStyle="1" w:styleId="WW8Num15z3">
    <w:name w:val="WW8Num15z3"/>
    <w:uiPriority w:val="99"/>
    <w:rsid w:val="00133117"/>
    <w:rPr>
      <w:rFonts w:ascii="Symbol" w:hAnsi="Symbol"/>
    </w:rPr>
  </w:style>
  <w:style w:type="character" w:customStyle="1" w:styleId="WW8Num16z0">
    <w:name w:val="WW8Num16z0"/>
    <w:uiPriority w:val="99"/>
    <w:rsid w:val="00133117"/>
    <w:rPr>
      <w:rFonts w:ascii="Courier New" w:hAnsi="Courier New"/>
    </w:rPr>
  </w:style>
  <w:style w:type="character" w:customStyle="1" w:styleId="WW8Num16z2">
    <w:name w:val="WW8Num16z2"/>
    <w:uiPriority w:val="99"/>
    <w:rsid w:val="00133117"/>
    <w:rPr>
      <w:rFonts w:ascii="Wingdings" w:hAnsi="Wingdings"/>
    </w:rPr>
  </w:style>
  <w:style w:type="character" w:customStyle="1" w:styleId="WW8Num16z3">
    <w:name w:val="WW8Num16z3"/>
    <w:uiPriority w:val="99"/>
    <w:rsid w:val="00133117"/>
    <w:rPr>
      <w:rFonts w:ascii="Symbol" w:hAnsi="Symbol"/>
    </w:rPr>
  </w:style>
  <w:style w:type="character" w:customStyle="1" w:styleId="WW8Num17z0">
    <w:name w:val="WW8Num17z0"/>
    <w:uiPriority w:val="99"/>
    <w:rsid w:val="00133117"/>
  </w:style>
  <w:style w:type="character" w:customStyle="1" w:styleId="WW8Num17z1">
    <w:name w:val="WW8Num17z1"/>
    <w:uiPriority w:val="99"/>
    <w:rsid w:val="00133117"/>
  </w:style>
  <w:style w:type="character" w:customStyle="1" w:styleId="WW8Num17z2">
    <w:name w:val="WW8Num17z2"/>
    <w:uiPriority w:val="99"/>
    <w:rsid w:val="00133117"/>
  </w:style>
  <w:style w:type="character" w:customStyle="1" w:styleId="WW8Num17z3">
    <w:name w:val="WW8Num17z3"/>
    <w:uiPriority w:val="99"/>
    <w:rsid w:val="00133117"/>
  </w:style>
  <w:style w:type="character" w:customStyle="1" w:styleId="WW8Num17z4">
    <w:name w:val="WW8Num17z4"/>
    <w:uiPriority w:val="99"/>
    <w:rsid w:val="00133117"/>
  </w:style>
  <w:style w:type="character" w:customStyle="1" w:styleId="WW8Num17z5">
    <w:name w:val="WW8Num17z5"/>
    <w:uiPriority w:val="99"/>
    <w:rsid w:val="00133117"/>
  </w:style>
  <w:style w:type="character" w:customStyle="1" w:styleId="WW8Num17z6">
    <w:name w:val="WW8Num17z6"/>
    <w:uiPriority w:val="99"/>
    <w:rsid w:val="00133117"/>
  </w:style>
  <w:style w:type="character" w:customStyle="1" w:styleId="WW8Num17z7">
    <w:name w:val="WW8Num17z7"/>
    <w:uiPriority w:val="99"/>
    <w:rsid w:val="00133117"/>
  </w:style>
  <w:style w:type="character" w:customStyle="1" w:styleId="WW8Num17z8">
    <w:name w:val="WW8Num17z8"/>
    <w:uiPriority w:val="99"/>
    <w:rsid w:val="00133117"/>
  </w:style>
  <w:style w:type="character" w:customStyle="1" w:styleId="WW8Num18z0">
    <w:name w:val="WW8Num18z0"/>
    <w:uiPriority w:val="99"/>
    <w:rsid w:val="00133117"/>
    <w:rPr>
      <w:color w:val="auto"/>
    </w:rPr>
  </w:style>
  <w:style w:type="character" w:customStyle="1" w:styleId="WW8Num18z1">
    <w:name w:val="WW8Num18z1"/>
    <w:uiPriority w:val="99"/>
    <w:rsid w:val="00133117"/>
  </w:style>
  <w:style w:type="character" w:customStyle="1" w:styleId="WW8Num18z2">
    <w:name w:val="WW8Num18z2"/>
    <w:uiPriority w:val="99"/>
    <w:rsid w:val="00133117"/>
  </w:style>
  <w:style w:type="character" w:customStyle="1" w:styleId="WW8Num18z3">
    <w:name w:val="WW8Num18z3"/>
    <w:uiPriority w:val="99"/>
    <w:rsid w:val="00133117"/>
  </w:style>
  <w:style w:type="character" w:customStyle="1" w:styleId="WW8Num18z4">
    <w:name w:val="WW8Num18z4"/>
    <w:uiPriority w:val="99"/>
    <w:rsid w:val="00133117"/>
  </w:style>
  <w:style w:type="character" w:customStyle="1" w:styleId="WW8Num18z5">
    <w:name w:val="WW8Num18z5"/>
    <w:uiPriority w:val="99"/>
    <w:rsid w:val="00133117"/>
  </w:style>
  <w:style w:type="character" w:customStyle="1" w:styleId="WW8Num18z6">
    <w:name w:val="WW8Num18z6"/>
    <w:uiPriority w:val="99"/>
    <w:rsid w:val="00133117"/>
  </w:style>
  <w:style w:type="character" w:customStyle="1" w:styleId="WW8Num18z7">
    <w:name w:val="WW8Num18z7"/>
    <w:uiPriority w:val="99"/>
    <w:rsid w:val="00133117"/>
  </w:style>
  <w:style w:type="character" w:customStyle="1" w:styleId="WW8Num18z8">
    <w:name w:val="WW8Num18z8"/>
    <w:uiPriority w:val="99"/>
    <w:rsid w:val="00133117"/>
  </w:style>
  <w:style w:type="character" w:customStyle="1" w:styleId="WW8Num19z0">
    <w:name w:val="WW8Num19z0"/>
    <w:uiPriority w:val="99"/>
    <w:rsid w:val="00133117"/>
  </w:style>
  <w:style w:type="character" w:customStyle="1" w:styleId="WW8Num19z1">
    <w:name w:val="WW8Num19z1"/>
    <w:uiPriority w:val="99"/>
    <w:rsid w:val="00133117"/>
    <w:rPr>
      <w:rFonts w:ascii="Courier New" w:hAnsi="Courier New"/>
    </w:rPr>
  </w:style>
  <w:style w:type="character" w:customStyle="1" w:styleId="WW8Num19z2">
    <w:name w:val="WW8Num19z2"/>
    <w:uiPriority w:val="99"/>
    <w:rsid w:val="00133117"/>
    <w:rPr>
      <w:rFonts w:ascii="Wingdings" w:hAnsi="Wingdings"/>
    </w:rPr>
  </w:style>
  <w:style w:type="character" w:customStyle="1" w:styleId="WW8Num19z3">
    <w:name w:val="WW8Num19z3"/>
    <w:uiPriority w:val="99"/>
    <w:rsid w:val="00133117"/>
    <w:rPr>
      <w:rFonts w:ascii="Symbol" w:hAnsi="Symbol"/>
    </w:rPr>
  </w:style>
  <w:style w:type="character" w:customStyle="1" w:styleId="WW8Num20z0">
    <w:name w:val="WW8Num20z0"/>
    <w:uiPriority w:val="99"/>
    <w:rsid w:val="00133117"/>
    <w:rPr>
      <w:rFonts w:ascii="Times New Roman" w:hAnsi="Times New Roman"/>
    </w:rPr>
  </w:style>
  <w:style w:type="character" w:customStyle="1" w:styleId="WW8Num20z1">
    <w:name w:val="WW8Num20z1"/>
    <w:uiPriority w:val="99"/>
    <w:rsid w:val="00133117"/>
    <w:rPr>
      <w:rFonts w:ascii="Courier New" w:hAnsi="Courier New"/>
    </w:rPr>
  </w:style>
  <w:style w:type="character" w:customStyle="1" w:styleId="WW8Num20z2">
    <w:name w:val="WW8Num20z2"/>
    <w:uiPriority w:val="99"/>
    <w:rsid w:val="00133117"/>
    <w:rPr>
      <w:rFonts w:ascii="Wingdings" w:hAnsi="Wingdings"/>
    </w:rPr>
  </w:style>
  <w:style w:type="character" w:customStyle="1" w:styleId="WW8Num20z3">
    <w:name w:val="WW8Num20z3"/>
    <w:uiPriority w:val="99"/>
    <w:rsid w:val="00133117"/>
    <w:rPr>
      <w:rFonts w:ascii="Symbol" w:hAnsi="Symbol"/>
    </w:rPr>
  </w:style>
  <w:style w:type="character" w:customStyle="1" w:styleId="WW8Num21z0">
    <w:name w:val="WW8Num21z0"/>
    <w:uiPriority w:val="99"/>
    <w:rsid w:val="00133117"/>
    <w:rPr>
      <w:rFonts w:ascii="Symbol" w:hAnsi="Symbol"/>
    </w:rPr>
  </w:style>
  <w:style w:type="character" w:customStyle="1" w:styleId="WW8Num21z1">
    <w:name w:val="WW8Num21z1"/>
    <w:uiPriority w:val="99"/>
    <w:rsid w:val="00133117"/>
    <w:rPr>
      <w:rFonts w:ascii="Courier New" w:hAnsi="Courier New"/>
    </w:rPr>
  </w:style>
  <w:style w:type="character" w:customStyle="1" w:styleId="WW8Num21z2">
    <w:name w:val="WW8Num21z2"/>
    <w:uiPriority w:val="99"/>
    <w:rsid w:val="00133117"/>
    <w:rPr>
      <w:rFonts w:ascii="Wingdings" w:hAnsi="Wingdings"/>
    </w:rPr>
  </w:style>
  <w:style w:type="character" w:customStyle="1" w:styleId="WW8Num21z3">
    <w:name w:val="WW8Num21z3"/>
    <w:uiPriority w:val="99"/>
    <w:rsid w:val="00133117"/>
    <w:rPr>
      <w:rFonts w:ascii="Symbol" w:hAnsi="Symbol"/>
    </w:rPr>
  </w:style>
  <w:style w:type="character" w:customStyle="1" w:styleId="WW8Num22z0">
    <w:name w:val="WW8Num22z0"/>
    <w:uiPriority w:val="99"/>
    <w:rsid w:val="00133117"/>
  </w:style>
  <w:style w:type="character" w:customStyle="1" w:styleId="WW8Num22z1">
    <w:name w:val="WW8Num22z1"/>
    <w:uiPriority w:val="99"/>
    <w:rsid w:val="00133117"/>
  </w:style>
  <w:style w:type="character" w:customStyle="1" w:styleId="WW8Num22z2">
    <w:name w:val="WW8Num22z2"/>
    <w:uiPriority w:val="99"/>
    <w:rsid w:val="00133117"/>
  </w:style>
  <w:style w:type="character" w:customStyle="1" w:styleId="WW8Num22z3">
    <w:name w:val="WW8Num22z3"/>
    <w:uiPriority w:val="99"/>
    <w:rsid w:val="00133117"/>
  </w:style>
  <w:style w:type="character" w:customStyle="1" w:styleId="WW8Num22z4">
    <w:name w:val="WW8Num22z4"/>
    <w:uiPriority w:val="99"/>
    <w:rsid w:val="00133117"/>
  </w:style>
  <w:style w:type="character" w:customStyle="1" w:styleId="WW8Num22z5">
    <w:name w:val="WW8Num22z5"/>
    <w:uiPriority w:val="99"/>
    <w:rsid w:val="00133117"/>
  </w:style>
  <w:style w:type="character" w:customStyle="1" w:styleId="WW8Num22z6">
    <w:name w:val="WW8Num22z6"/>
    <w:uiPriority w:val="99"/>
    <w:rsid w:val="00133117"/>
  </w:style>
  <w:style w:type="character" w:customStyle="1" w:styleId="WW8Num22z7">
    <w:name w:val="WW8Num22z7"/>
    <w:uiPriority w:val="99"/>
    <w:rsid w:val="00133117"/>
  </w:style>
  <w:style w:type="character" w:customStyle="1" w:styleId="WW8Num22z8">
    <w:name w:val="WW8Num22z8"/>
    <w:uiPriority w:val="99"/>
    <w:rsid w:val="00133117"/>
  </w:style>
  <w:style w:type="character" w:customStyle="1" w:styleId="WW8Num23z0">
    <w:name w:val="WW8Num23z0"/>
    <w:uiPriority w:val="99"/>
    <w:rsid w:val="00133117"/>
    <w:rPr>
      <w:rFonts w:ascii="Symbol" w:hAnsi="Symbol"/>
    </w:rPr>
  </w:style>
  <w:style w:type="character" w:customStyle="1" w:styleId="WW8Num23z1">
    <w:name w:val="WW8Num23z1"/>
    <w:uiPriority w:val="99"/>
    <w:rsid w:val="00133117"/>
    <w:rPr>
      <w:rFonts w:ascii="Courier New" w:hAnsi="Courier New"/>
    </w:rPr>
  </w:style>
  <w:style w:type="character" w:customStyle="1" w:styleId="WW8Num23z2">
    <w:name w:val="WW8Num23z2"/>
    <w:uiPriority w:val="99"/>
    <w:rsid w:val="00133117"/>
    <w:rPr>
      <w:rFonts w:ascii="Wingdings" w:hAnsi="Wingdings"/>
    </w:rPr>
  </w:style>
  <w:style w:type="character" w:customStyle="1" w:styleId="WW8Num24z0">
    <w:name w:val="WW8Num24z0"/>
    <w:uiPriority w:val="99"/>
    <w:rsid w:val="00133117"/>
    <w:rPr>
      <w:rFonts w:ascii="Symbol" w:hAnsi="Symbol"/>
    </w:rPr>
  </w:style>
  <w:style w:type="character" w:customStyle="1" w:styleId="WW8Num24z1">
    <w:name w:val="WW8Num24z1"/>
    <w:uiPriority w:val="99"/>
    <w:rsid w:val="00133117"/>
    <w:rPr>
      <w:rFonts w:ascii="Courier New" w:hAnsi="Courier New"/>
    </w:rPr>
  </w:style>
  <w:style w:type="character" w:customStyle="1" w:styleId="WW8Num24z2">
    <w:name w:val="WW8Num24z2"/>
    <w:uiPriority w:val="99"/>
    <w:rsid w:val="00133117"/>
    <w:rPr>
      <w:rFonts w:ascii="Wingdings" w:hAnsi="Wingdings"/>
    </w:rPr>
  </w:style>
  <w:style w:type="character" w:customStyle="1" w:styleId="WW8Num25z0">
    <w:name w:val="WW8Num25z0"/>
    <w:uiPriority w:val="99"/>
    <w:rsid w:val="00133117"/>
    <w:rPr>
      <w:rFonts w:ascii="Symbol" w:hAnsi="Symbol"/>
    </w:rPr>
  </w:style>
  <w:style w:type="character" w:customStyle="1" w:styleId="WW8Num25z1">
    <w:name w:val="WW8Num25z1"/>
    <w:uiPriority w:val="99"/>
    <w:rsid w:val="00133117"/>
    <w:rPr>
      <w:rFonts w:ascii="Courier New" w:hAnsi="Courier New"/>
    </w:rPr>
  </w:style>
  <w:style w:type="character" w:customStyle="1" w:styleId="WW8Num25z2">
    <w:name w:val="WW8Num25z2"/>
    <w:uiPriority w:val="99"/>
    <w:rsid w:val="00133117"/>
    <w:rPr>
      <w:rFonts w:ascii="Wingdings" w:hAnsi="Wingdings"/>
    </w:rPr>
  </w:style>
  <w:style w:type="character" w:customStyle="1" w:styleId="WW8Num25z3">
    <w:name w:val="WW8Num25z3"/>
    <w:uiPriority w:val="99"/>
    <w:rsid w:val="00133117"/>
    <w:rPr>
      <w:rFonts w:ascii="Symbol" w:hAnsi="Symbol"/>
    </w:rPr>
  </w:style>
  <w:style w:type="character" w:customStyle="1" w:styleId="WW8Num26z0">
    <w:name w:val="WW8Num26z0"/>
    <w:uiPriority w:val="99"/>
    <w:rsid w:val="00133117"/>
    <w:rPr>
      <w:rFonts w:ascii="Symbol" w:hAnsi="Symbol"/>
    </w:rPr>
  </w:style>
  <w:style w:type="character" w:customStyle="1" w:styleId="WW8Num26z1">
    <w:name w:val="WW8Num26z1"/>
    <w:uiPriority w:val="99"/>
    <w:rsid w:val="00133117"/>
    <w:rPr>
      <w:rFonts w:ascii="Courier New" w:hAnsi="Courier New"/>
    </w:rPr>
  </w:style>
  <w:style w:type="character" w:customStyle="1" w:styleId="WW8Num26z2">
    <w:name w:val="WW8Num26z2"/>
    <w:uiPriority w:val="99"/>
    <w:rsid w:val="00133117"/>
    <w:rPr>
      <w:rFonts w:ascii="Wingdings" w:hAnsi="Wingdings"/>
    </w:rPr>
  </w:style>
  <w:style w:type="character" w:customStyle="1" w:styleId="WW8Num27z0">
    <w:name w:val="WW8Num27z0"/>
    <w:uiPriority w:val="99"/>
    <w:rsid w:val="00133117"/>
  </w:style>
  <w:style w:type="character" w:customStyle="1" w:styleId="WW8Num27z1">
    <w:name w:val="WW8Num27z1"/>
    <w:uiPriority w:val="99"/>
    <w:rsid w:val="00133117"/>
  </w:style>
  <w:style w:type="character" w:customStyle="1" w:styleId="WW8Num27z2">
    <w:name w:val="WW8Num27z2"/>
    <w:uiPriority w:val="99"/>
    <w:rsid w:val="00133117"/>
  </w:style>
  <w:style w:type="character" w:customStyle="1" w:styleId="WW8Num27z3">
    <w:name w:val="WW8Num27z3"/>
    <w:uiPriority w:val="99"/>
    <w:rsid w:val="00133117"/>
  </w:style>
  <w:style w:type="character" w:customStyle="1" w:styleId="WW8Num27z4">
    <w:name w:val="WW8Num27z4"/>
    <w:uiPriority w:val="99"/>
    <w:rsid w:val="00133117"/>
  </w:style>
  <w:style w:type="character" w:customStyle="1" w:styleId="WW8Num27z5">
    <w:name w:val="WW8Num27z5"/>
    <w:uiPriority w:val="99"/>
    <w:rsid w:val="00133117"/>
  </w:style>
  <w:style w:type="character" w:customStyle="1" w:styleId="WW8Num27z6">
    <w:name w:val="WW8Num27z6"/>
    <w:uiPriority w:val="99"/>
    <w:rsid w:val="00133117"/>
  </w:style>
  <w:style w:type="character" w:customStyle="1" w:styleId="WW8Num27z7">
    <w:name w:val="WW8Num27z7"/>
    <w:uiPriority w:val="99"/>
    <w:rsid w:val="00133117"/>
  </w:style>
  <w:style w:type="character" w:customStyle="1" w:styleId="WW8Num27z8">
    <w:name w:val="WW8Num27z8"/>
    <w:uiPriority w:val="99"/>
    <w:rsid w:val="00133117"/>
  </w:style>
  <w:style w:type="character" w:customStyle="1" w:styleId="WW8Num28z0">
    <w:name w:val="WW8Num28z0"/>
    <w:uiPriority w:val="99"/>
    <w:rsid w:val="00133117"/>
  </w:style>
  <w:style w:type="character" w:customStyle="1" w:styleId="WW8Num28z1">
    <w:name w:val="WW8Num28z1"/>
    <w:uiPriority w:val="99"/>
    <w:rsid w:val="00133117"/>
    <w:rPr>
      <w:rFonts w:ascii="Courier New" w:hAnsi="Courier New"/>
    </w:rPr>
  </w:style>
  <w:style w:type="character" w:customStyle="1" w:styleId="WW8Num28z2">
    <w:name w:val="WW8Num28z2"/>
    <w:uiPriority w:val="99"/>
    <w:rsid w:val="00133117"/>
    <w:rPr>
      <w:rFonts w:ascii="Wingdings" w:hAnsi="Wingdings"/>
    </w:rPr>
  </w:style>
  <w:style w:type="character" w:customStyle="1" w:styleId="WW8Num28z3">
    <w:name w:val="WW8Num28z3"/>
    <w:uiPriority w:val="99"/>
    <w:rsid w:val="00133117"/>
    <w:rPr>
      <w:rFonts w:ascii="Symbol" w:hAnsi="Symbol"/>
    </w:rPr>
  </w:style>
  <w:style w:type="character" w:customStyle="1" w:styleId="WW8Num29z0">
    <w:name w:val="WW8Num29z0"/>
    <w:uiPriority w:val="99"/>
    <w:rsid w:val="00133117"/>
  </w:style>
  <w:style w:type="character" w:customStyle="1" w:styleId="WW8Num29z1">
    <w:name w:val="WW8Num29z1"/>
    <w:uiPriority w:val="99"/>
    <w:rsid w:val="00133117"/>
  </w:style>
  <w:style w:type="character" w:customStyle="1" w:styleId="WW8Num29z2">
    <w:name w:val="WW8Num29z2"/>
    <w:uiPriority w:val="99"/>
    <w:rsid w:val="00133117"/>
  </w:style>
  <w:style w:type="character" w:customStyle="1" w:styleId="WW8Num29z3">
    <w:name w:val="WW8Num29z3"/>
    <w:uiPriority w:val="99"/>
    <w:rsid w:val="00133117"/>
  </w:style>
  <w:style w:type="character" w:customStyle="1" w:styleId="WW8Num29z4">
    <w:name w:val="WW8Num29z4"/>
    <w:uiPriority w:val="99"/>
    <w:rsid w:val="00133117"/>
  </w:style>
  <w:style w:type="character" w:customStyle="1" w:styleId="WW8Num29z5">
    <w:name w:val="WW8Num29z5"/>
    <w:uiPriority w:val="99"/>
    <w:rsid w:val="00133117"/>
  </w:style>
  <w:style w:type="character" w:customStyle="1" w:styleId="WW8Num29z6">
    <w:name w:val="WW8Num29z6"/>
    <w:uiPriority w:val="99"/>
    <w:rsid w:val="00133117"/>
  </w:style>
  <w:style w:type="character" w:customStyle="1" w:styleId="WW8Num29z7">
    <w:name w:val="WW8Num29z7"/>
    <w:uiPriority w:val="99"/>
    <w:rsid w:val="00133117"/>
  </w:style>
  <w:style w:type="character" w:customStyle="1" w:styleId="WW8Num29z8">
    <w:name w:val="WW8Num29z8"/>
    <w:uiPriority w:val="99"/>
    <w:rsid w:val="00133117"/>
  </w:style>
  <w:style w:type="character" w:customStyle="1" w:styleId="WW8Num30z0">
    <w:name w:val="WW8Num30z0"/>
    <w:uiPriority w:val="99"/>
    <w:rsid w:val="00133117"/>
    <w:rPr>
      <w:rFonts w:ascii="Symbol" w:hAnsi="Symbol"/>
    </w:rPr>
  </w:style>
  <w:style w:type="character" w:customStyle="1" w:styleId="WW8Num30z1">
    <w:name w:val="WW8Num30z1"/>
    <w:uiPriority w:val="99"/>
    <w:rsid w:val="00133117"/>
    <w:rPr>
      <w:rFonts w:ascii="Courier New" w:hAnsi="Courier New"/>
    </w:rPr>
  </w:style>
  <w:style w:type="character" w:customStyle="1" w:styleId="WW8Num30z2">
    <w:name w:val="WW8Num30z2"/>
    <w:uiPriority w:val="99"/>
    <w:rsid w:val="00133117"/>
    <w:rPr>
      <w:rFonts w:ascii="Wingdings" w:hAnsi="Wingdings"/>
    </w:rPr>
  </w:style>
  <w:style w:type="character" w:customStyle="1" w:styleId="WW8Num31z0">
    <w:name w:val="WW8Num31z0"/>
    <w:uiPriority w:val="99"/>
    <w:rsid w:val="00133117"/>
    <w:rPr>
      <w:rFonts w:ascii="Times New Roman" w:hAnsi="Times New Roman"/>
    </w:rPr>
  </w:style>
  <w:style w:type="character" w:customStyle="1" w:styleId="WW8Num31z1">
    <w:name w:val="WW8Num31z1"/>
    <w:uiPriority w:val="99"/>
    <w:rsid w:val="00133117"/>
    <w:rPr>
      <w:rFonts w:ascii="Courier New" w:hAnsi="Courier New"/>
    </w:rPr>
  </w:style>
  <w:style w:type="character" w:customStyle="1" w:styleId="WW8Num31z2">
    <w:name w:val="WW8Num31z2"/>
    <w:uiPriority w:val="99"/>
    <w:rsid w:val="00133117"/>
    <w:rPr>
      <w:rFonts w:ascii="Wingdings" w:hAnsi="Wingdings"/>
    </w:rPr>
  </w:style>
  <w:style w:type="character" w:customStyle="1" w:styleId="WW8Num31z3">
    <w:name w:val="WW8Num31z3"/>
    <w:uiPriority w:val="99"/>
    <w:rsid w:val="00133117"/>
    <w:rPr>
      <w:rFonts w:ascii="Symbol" w:hAnsi="Symbol"/>
    </w:rPr>
  </w:style>
  <w:style w:type="character" w:customStyle="1" w:styleId="WW8NumSt2z0">
    <w:name w:val="WW8NumSt2z0"/>
    <w:uiPriority w:val="99"/>
    <w:rsid w:val="00133117"/>
    <w:rPr>
      <w:rFonts w:ascii="Symbol" w:hAnsi="Symbol"/>
    </w:rPr>
  </w:style>
  <w:style w:type="character" w:customStyle="1" w:styleId="WW8NumSt2z1">
    <w:name w:val="WW8NumSt2z1"/>
    <w:uiPriority w:val="99"/>
    <w:rsid w:val="00133117"/>
    <w:rPr>
      <w:rFonts w:ascii="Courier New" w:hAnsi="Courier New"/>
    </w:rPr>
  </w:style>
  <w:style w:type="character" w:customStyle="1" w:styleId="WW8NumSt2z2">
    <w:name w:val="WW8NumSt2z2"/>
    <w:uiPriority w:val="99"/>
    <w:rsid w:val="00133117"/>
    <w:rPr>
      <w:rFonts w:ascii="Wingdings" w:hAnsi="Wingdings"/>
    </w:rPr>
  </w:style>
  <w:style w:type="character" w:customStyle="1" w:styleId="FootnoteCharacters">
    <w:name w:val="Footnote Characters"/>
    <w:uiPriority w:val="99"/>
    <w:rsid w:val="00133117"/>
    <w:rPr>
      <w:vertAlign w:val="superscript"/>
    </w:rPr>
  </w:style>
  <w:style w:type="character" w:styleId="Hyperlink">
    <w:name w:val="Hyperlink"/>
    <w:basedOn w:val="DefaultParagraphFont"/>
    <w:uiPriority w:val="99"/>
    <w:rsid w:val="00133117"/>
    <w:rPr>
      <w:rFonts w:cs="Times New Roman"/>
      <w:color w:val="0000FF"/>
      <w:u w:val="single"/>
    </w:rPr>
  </w:style>
  <w:style w:type="character" w:styleId="FollowedHyperlink">
    <w:name w:val="FollowedHyperlink"/>
    <w:basedOn w:val="DefaultParagraphFont"/>
    <w:uiPriority w:val="99"/>
    <w:rsid w:val="00133117"/>
    <w:rPr>
      <w:rFonts w:cs="Times New Roman"/>
      <w:color w:val="800080"/>
      <w:u w:val="single"/>
    </w:rPr>
  </w:style>
  <w:style w:type="character" w:styleId="PageNumber">
    <w:name w:val="page number"/>
    <w:basedOn w:val="DefaultParagraphFont"/>
    <w:uiPriority w:val="99"/>
    <w:rsid w:val="00133117"/>
    <w:rPr>
      <w:rFonts w:cs="Times New Roman"/>
    </w:rPr>
  </w:style>
  <w:style w:type="character" w:customStyle="1" w:styleId="apple-style-span">
    <w:name w:val="apple-style-span"/>
    <w:uiPriority w:val="99"/>
    <w:rsid w:val="00133117"/>
  </w:style>
  <w:style w:type="character" w:customStyle="1" w:styleId="CharChar6">
    <w:name w:val="Char Char6"/>
    <w:uiPriority w:val="99"/>
    <w:rsid w:val="00133117"/>
    <w:rPr>
      <w:lang w:val="en-US"/>
    </w:rPr>
  </w:style>
  <w:style w:type="character" w:customStyle="1" w:styleId="shorttext">
    <w:name w:val="short_text"/>
    <w:uiPriority w:val="99"/>
    <w:rsid w:val="00133117"/>
  </w:style>
  <w:style w:type="character" w:customStyle="1" w:styleId="EndnoteCharacters">
    <w:name w:val="Endnote Characters"/>
    <w:uiPriority w:val="99"/>
    <w:rsid w:val="00133117"/>
    <w:rPr>
      <w:vertAlign w:val="superscript"/>
    </w:rPr>
  </w:style>
  <w:style w:type="character" w:customStyle="1" w:styleId="gt-icon-text">
    <w:name w:val="gt-icon-text"/>
    <w:uiPriority w:val="99"/>
    <w:rsid w:val="00133117"/>
  </w:style>
  <w:style w:type="character" w:customStyle="1" w:styleId="citation">
    <w:name w:val="citation"/>
    <w:uiPriority w:val="99"/>
    <w:rsid w:val="00133117"/>
  </w:style>
  <w:style w:type="character" w:customStyle="1" w:styleId="text">
    <w:name w:val="text"/>
    <w:uiPriority w:val="99"/>
    <w:rsid w:val="00133117"/>
  </w:style>
  <w:style w:type="character" w:customStyle="1" w:styleId="google-src-text">
    <w:name w:val="google-src-text"/>
    <w:uiPriority w:val="99"/>
    <w:rsid w:val="00133117"/>
  </w:style>
  <w:style w:type="character" w:customStyle="1" w:styleId="style5">
    <w:name w:val="style5"/>
    <w:uiPriority w:val="99"/>
    <w:rsid w:val="00133117"/>
  </w:style>
  <w:style w:type="character" w:styleId="Strong">
    <w:name w:val="Strong"/>
    <w:basedOn w:val="DefaultParagraphFont"/>
    <w:uiPriority w:val="99"/>
    <w:qFormat/>
    <w:rsid w:val="00133117"/>
    <w:rPr>
      <w:rFonts w:cs="Times New Roman"/>
      <w:b/>
    </w:rPr>
  </w:style>
  <w:style w:type="character" w:customStyle="1" w:styleId="style11">
    <w:name w:val="style11"/>
    <w:uiPriority w:val="99"/>
    <w:rsid w:val="00133117"/>
  </w:style>
  <w:style w:type="character" w:styleId="Emphasis">
    <w:name w:val="Emphasis"/>
    <w:basedOn w:val="DefaultParagraphFont"/>
    <w:uiPriority w:val="99"/>
    <w:qFormat/>
    <w:rsid w:val="00133117"/>
    <w:rPr>
      <w:rFonts w:cs="Times New Roman"/>
      <w:b/>
    </w:rPr>
  </w:style>
  <w:style w:type="character" w:customStyle="1" w:styleId="longtext">
    <w:name w:val="long_text"/>
    <w:uiPriority w:val="99"/>
    <w:rsid w:val="00133117"/>
  </w:style>
  <w:style w:type="character" w:customStyle="1" w:styleId="longtext1">
    <w:name w:val="long_text1"/>
    <w:uiPriority w:val="99"/>
    <w:rsid w:val="00133117"/>
    <w:rPr>
      <w:sz w:val="20"/>
    </w:rPr>
  </w:style>
  <w:style w:type="character" w:styleId="HTMLCite">
    <w:name w:val="HTML Cite"/>
    <w:basedOn w:val="DefaultParagraphFont"/>
    <w:uiPriority w:val="99"/>
    <w:rsid w:val="00133117"/>
    <w:rPr>
      <w:rFonts w:cs="Times New Roman"/>
      <w:i/>
    </w:rPr>
  </w:style>
  <w:style w:type="character" w:customStyle="1" w:styleId="CharChar7">
    <w:name w:val="Char Char7"/>
    <w:uiPriority w:val="99"/>
    <w:rsid w:val="00133117"/>
    <w:rPr>
      <w:rFonts w:ascii="Calibri" w:hAnsi="Calibri"/>
      <w:lang w:val="it-IT"/>
    </w:rPr>
  </w:style>
  <w:style w:type="character" w:customStyle="1" w:styleId="WW-FootnoteCharacters">
    <w:name w:val="WW-Footnote Characters"/>
    <w:uiPriority w:val="99"/>
    <w:rsid w:val="00133117"/>
    <w:rPr>
      <w:vertAlign w:val="superscript"/>
    </w:rPr>
  </w:style>
  <w:style w:type="character" w:customStyle="1" w:styleId="highlight1">
    <w:name w:val="highlight1"/>
    <w:uiPriority w:val="99"/>
    <w:rsid w:val="00133117"/>
    <w:rPr>
      <w:sz w:val="18"/>
    </w:rPr>
  </w:style>
  <w:style w:type="character" w:customStyle="1" w:styleId="timecap1">
    <w:name w:val="timecap1"/>
    <w:uiPriority w:val="99"/>
    <w:rsid w:val="00133117"/>
    <w:rPr>
      <w:smallCaps/>
      <w:sz w:val="22"/>
    </w:rPr>
  </w:style>
  <w:style w:type="character" w:customStyle="1" w:styleId="data1">
    <w:name w:val="data1"/>
    <w:uiPriority w:val="99"/>
    <w:rsid w:val="00133117"/>
    <w:rPr>
      <w:rFonts w:ascii="Arial" w:hAnsi="Arial"/>
      <w:sz w:val="18"/>
      <w:shd w:val="clear" w:color="auto" w:fill="FFFFFF"/>
    </w:rPr>
  </w:style>
  <w:style w:type="character" w:customStyle="1" w:styleId="yshortcuts">
    <w:name w:val="yshortcuts"/>
    <w:uiPriority w:val="99"/>
    <w:rsid w:val="00133117"/>
  </w:style>
  <w:style w:type="character" w:customStyle="1" w:styleId="Hyperlink5">
    <w:name w:val="Hyperlink5"/>
    <w:uiPriority w:val="99"/>
    <w:rsid w:val="00133117"/>
    <w:rPr>
      <w:color w:val="1E88CE"/>
      <w:u w:val="none"/>
    </w:rPr>
  </w:style>
  <w:style w:type="character" w:customStyle="1" w:styleId="hps">
    <w:name w:val="hps"/>
    <w:uiPriority w:val="99"/>
    <w:rsid w:val="00133117"/>
  </w:style>
  <w:style w:type="character" w:customStyle="1" w:styleId="atn">
    <w:name w:val="atn"/>
    <w:uiPriority w:val="99"/>
    <w:rsid w:val="00133117"/>
  </w:style>
  <w:style w:type="character" w:customStyle="1" w:styleId="hpsatn">
    <w:name w:val="hps atn"/>
    <w:uiPriority w:val="99"/>
    <w:rsid w:val="00133117"/>
  </w:style>
  <w:style w:type="character" w:customStyle="1" w:styleId="apple-converted-space">
    <w:name w:val="apple-converted-space"/>
    <w:rsid w:val="00133117"/>
  </w:style>
  <w:style w:type="character" w:styleId="CommentReference">
    <w:name w:val="annotation reference"/>
    <w:basedOn w:val="DefaultParagraphFont"/>
    <w:uiPriority w:val="99"/>
    <w:rsid w:val="00133117"/>
    <w:rPr>
      <w:rFonts w:cs="Times New Roman"/>
      <w:sz w:val="16"/>
    </w:rPr>
  </w:style>
  <w:style w:type="character" w:customStyle="1" w:styleId="CharChar3">
    <w:name w:val="Char Char3"/>
    <w:uiPriority w:val="99"/>
    <w:rsid w:val="00133117"/>
    <w:rPr>
      <w:rFonts w:eastAsia="Times New Roman"/>
      <w:lang w:val="en-US"/>
    </w:rPr>
  </w:style>
  <w:style w:type="character" w:customStyle="1" w:styleId="DocumentMapChar">
    <w:name w:val="Document Map Char"/>
    <w:uiPriority w:val="99"/>
    <w:locked/>
    <w:rsid w:val="00133117"/>
    <w:rPr>
      <w:rFonts w:eastAsia="Times New Roman"/>
      <w:b/>
      <w:lang w:val="en-US"/>
    </w:rPr>
  </w:style>
  <w:style w:type="paragraph" w:styleId="DocumentMap">
    <w:name w:val="Document Map"/>
    <w:basedOn w:val="Normal"/>
    <w:link w:val="DocumentMapChar1"/>
    <w:uiPriority w:val="99"/>
    <w:rsid w:val="001B1004"/>
    <w:pPr>
      <w:suppressAutoHyphens w:val="0"/>
      <w:spacing w:after="200" w:line="276" w:lineRule="auto"/>
      <w:jc w:val="left"/>
    </w:pPr>
    <w:rPr>
      <w:b/>
      <w:sz w:val="20"/>
      <w:lang w:val="en-US" w:eastAsia="en-US"/>
    </w:rPr>
  </w:style>
  <w:style w:type="character" w:customStyle="1" w:styleId="DocumentMapChar1">
    <w:name w:val="Document Map Char1"/>
    <w:basedOn w:val="DefaultParagraphFont"/>
    <w:link w:val="DocumentMap"/>
    <w:uiPriority w:val="99"/>
    <w:semiHidden/>
    <w:locked/>
    <w:rsid w:val="00A26110"/>
    <w:rPr>
      <w:rFonts w:cs="Times New Roman"/>
      <w:sz w:val="2"/>
      <w:lang w:eastAsia="zh-CN"/>
    </w:rPr>
  </w:style>
  <w:style w:type="character" w:customStyle="1" w:styleId="PlandocumentCaracter1">
    <w:name w:val="Plan document Caracter1"/>
    <w:uiPriority w:val="99"/>
    <w:semiHidden/>
    <w:rsid w:val="003679EB"/>
    <w:rPr>
      <w:rFonts w:ascii="Segoe UI" w:hAnsi="Segoe UI"/>
      <w:sz w:val="16"/>
      <w:lang w:val="ro-RO" w:eastAsia="zh-CN"/>
    </w:rPr>
  </w:style>
  <w:style w:type="character" w:customStyle="1" w:styleId="PlandocumentCaracter13">
    <w:name w:val="Plan document Caracter13"/>
    <w:uiPriority w:val="99"/>
    <w:semiHidden/>
    <w:rsid w:val="00C71184"/>
    <w:rPr>
      <w:rFonts w:ascii="Segoe UI" w:hAnsi="Segoe UI"/>
      <w:sz w:val="16"/>
      <w:lang w:val="ro-RO" w:eastAsia="zh-CN"/>
    </w:rPr>
  </w:style>
  <w:style w:type="character" w:customStyle="1" w:styleId="PlandocumentCaracter12">
    <w:name w:val="Plan document Caracter12"/>
    <w:uiPriority w:val="99"/>
    <w:semiHidden/>
    <w:rsid w:val="000D7621"/>
    <w:rPr>
      <w:rFonts w:ascii="Segoe UI" w:hAnsi="Segoe UI"/>
      <w:sz w:val="16"/>
      <w:lang w:eastAsia="zh-CN"/>
    </w:rPr>
  </w:style>
  <w:style w:type="character" w:customStyle="1" w:styleId="PlandocumentCaracter11">
    <w:name w:val="Plan document Caracter11"/>
    <w:uiPriority w:val="99"/>
    <w:semiHidden/>
    <w:rsid w:val="00133117"/>
    <w:rPr>
      <w:rFonts w:ascii="Segoe UI" w:hAnsi="Segoe UI"/>
      <w:sz w:val="16"/>
      <w:lang w:eastAsia="zh-CN"/>
    </w:rPr>
  </w:style>
  <w:style w:type="character" w:customStyle="1" w:styleId="gt-icon-text1">
    <w:name w:val="gt-icon-text1"/>
    <w:uiPriority w:val="99"/>
    <w:rsid w:val="00133117"/>
    <w:rPr>
      <w:color w:val="1111CC"/>
      <w:u w:val="none"/>
    </w:rPr>
  </w:style>
  <w:style w:type="character" w:customStyle="1" w:styleId="singlehighlightclass">
    <w:name w:val="single_highlight_class"/>
    <w:uiPriority w:val="99"/>
    <w:rsid w:val="00133117"/>
  </w:style>
  <w:style w:type="character" w:customStyle="1" w:styleId="slug-pub-date">
    <w:name w:val="slug-pub-date"/>
    <w:uiPriority w:val="99"/>
    <w:rsid w:val="00133117"/>
  </w:style>
  <w:style w:type="character" w:customStyle="1" w:styleId="slug-vol">
    <w:name w:val="slug-vol"/>
    <w:uiPriority w:val="99"/>
    <w:rsid w:val="00133117"/>
  </w:style>
  <w:style w:type="character" w:customStyle="1" w:styleId="slug-issue">
    <w:name w:val="slug-issue"/>
    <w:uiPriority w:val="99"/>
    <w:rsid w:val="00133117"/>
  </w:style>
  <w:style w:type="character" w:customStyle="1" w:styleId="slug-pages">
    <w:name w:val="slug-pages"/>
    <w:uiPriority w:val="99"/>
    <w:rsid w:val="00133117"/>
  </w:style>
  <w:style w:type="character" w:customStyle="1" w:styleId="A9">
    <w:name w:val="A9"/>
    <w:uiPriority w:val="99"/>
    <w:rsid w:val="00133117"/>
    <w:rPr>
      <w:color w:val="000000"/>
      <w:sz w:val="18"/>
    </w:rPr>
  </w:style>
  <w:style w:type="character" w:customStyle="1" w:styleId="A8">
    <w:name w:val="A8"/>
    <w:uiPriority w:val="99"/>
    <w:rsid w:val="00133117"/>
    <w:rPr>
      <w:color w:val="000000"/>
    </w:rPr>
  </w:style>
  <w:style w:type="character" w:customStyle="1" w:styleId="st">
    <w:name w:val="st"/>
    <w:uiPriority w:val="99"/>
    <w:rsid w:val="00133117"/>
  </w:style>
  <w:style w:type="character" w:customStyle="1" w:styleId="BodyTextIndent2Char">
    <w:name w:val="Body Text Indent 2 Char"/>
    <w:uiPriority w:val="99"/>
    <w:locked/>
    <w:rsid w:val="00133117"/>
    <w:rPr>
      <w:rFonts w:ascii="Tahoma" w:hAnsi="Tahoma"/>
      <w:sz w:val="16"/>
      <w:lang w:val="en-US"/>
    </w:rPr>
  </w:style>
  <w:style w:type="paragraph" w:styleId="BodyTextIndent2">
    <w:name w:val="Body Text Indent 2"/>
    <w:basedOn w:val="Normal"/>
    <w:link w:val="BodyTextIndent2Char1"/>
    <w:uiPriority w:val="99"/>
    <w:rsid w:val="00F14E1B"/>
    <w:pPr>
      <w:suppressAutoHyphens w:val="0"/>
      <w:spacing w:after="120" w:line="480" w:lineRule="auto"/>
      <w:ind w:left="360"/>
      <w:jc w:val="left"/>
    </w:pPr>
    <w:rPr>
      <w:rFonts w:ascii="Tahoma" w:hAnsi="Tahoma"/>
      <w:sz w:val="16"/>
      <w:lang w:val="en-US" w:eastAsia="en-US"/>
    </w:rPr>
  </w:style>
  <w:style w:type="character" w:customStyle="1" w:styleId="BodyTextIndent2Char1">
    <w:name w:val="Body Text Indent 2 Char1"/>
    <w:basedOn w:val="DefaultParagraphFont"/>
    <w:link w:val="BodyTextIndent2"/>
    <w:uiPriority w:val="99"/>
    <w:semiHidden/>
    <w:locked/>
    <w:rsid w:val="00A26110"/>
    <w:rPr>
      <w:rFonts w:cs="Times New Roman"/>
      <w:sz w:val="20"/>
      <w:lang w:eastAsia="zh-CN"/>
    </w:rPr>
  </w:style>
  <w:style w:type="character" w:customStyle="1" w:styleId="Indentcorptext2Caracter1">
    <w:name w:val="Indent corp text 2 Caracter1"/>
    <w:uiPriority w:val="99"/>
    <w:semiHidden/>
    <w:rsid w:val="003679EB"/>
    <w:rPr>
      <w:sz w:val="20"/>
      <w:lang w:val="ro-RO" w:eastAsia="zh-CN"/>
    </w:rPr>
  </w:style>
  <w:style w:type="character" w:customStyle="1" w:styleId="Indentcorptext2Caracter13">
    <w:name w:val="Indent corp text 2 Caracter13"/>
    <w:uiPriority w:val="99"/>
    <w:semiHidden/>
    <w:rsid w:val="00C71184"/>
    <w:rPr>
      <w:sz w:val="20"/>
      <w:lang w:val="ro-RO" w:eastAsia="zh-CN"/>
    </w:rPr>
  </w:style>
  <w:style w:type="character" w:customStyle="1" w:styleId="Indentcorptext2Caracter12">
    <w:name w:val="Indent corp text 2 Caracter12"/>
    <w:uiPriority w:val="99"/>
    <w:semiHidden/>
    <w:rsid w:val="000D7621"/>
    <w:rPr>
      <w:sz w:val="20"/>
      <w:lang w:eastAsia="zh-CN"/>
    </w:rPr>
  </w:style>
  <w:style w:type="character" w:customStyle="1" w:styleId="Indentcorptext2Caracter11">
    <w:name w:val="Indent corp text 2 Caracter11"/>
    <w:uiPriority w:val="99"/>
    <w:semiHidden/>
    <w:rsid w:val="00133117"/>
    <w:rPr>
      <w:sz w:val="20"/>
      <w:lang w:eastAsia="zh-CN"/>
    </w:rPr>
  </w:style>
  <w:style w:type="character" w:customStyle="1" w:styleId="alt-edited1">
    <w:name w:val="alt-edited1"/>
    <w:uiPriority w:val="99"/>
    <w:rsid w:val="00133117"/>
    <w:rPr>
      <w:color w:val="4D90F0"/>
    </w:rPr>
  </w:style>
  <w:style w:type="character" w:customStyle="1" w:styleId="CharChar4">
    <w:name w:val="Char Char4"/>
    <w:uiPriority w:val="99"/>
    <w:rsid w:val="00133117"/>
  </w:style>
  <w:style w:type="character" w:customStyle="1" w:styleId="hit">
    <w:name w:val="hit"/>
    <w:uiPriority w:val="99"/>
    <w:rsid w:val="00133117"/>
  </w:style>
  <w:style w:type="character" w:customStyle="1" w:styleId="ref-vol">
    <w:name w:val="ref-vol"/>
    <w:uiPriority w:val="99"/>
    <w:rsid w:val="00133117"/>
  </w:style>
  <w:style w:type="character" w:customStyle="1" w:styleId="n">
    <w:name w:val="n"/>
    <w:uiPriority w:val="99"/>
    <w:rsid w:val="00133117"/>
  </w:style>
  <w:style w:type="character" w:customStyle="1" w:styleId="element-citation">
    <w:name w:val="element-citation"/>
    <w:uiPriority w:val="99"/>
    <w:rsid w:val="00133117"/>
  </w:style>
  <w:style w:type="character" w:customStyle="1" w:styleId="citation-abbreviation2">
    <w:name w:val="citation-abbreviation2"/>
    <w:uiPriority w:val="99"/>
    <w:rsid w:val="00133117"/>
  </w:style>
  <w:style w:type="character" w:customStyle="1" w:styleId="citation-volume">
    <w:name w:val="citation-volume"/>
    <w:uiPriority w:val="99"/>
    <w:rsid w:val="00133117"/>
  </w:style>
  <w:style w:type="character" w:customStyle="1" w:styleId="citation-issue">
    <w:name w:val="citation-issue"/>
    <w:uiPriority w:val="99"/>
    <w:rsid w:val="00133117"/>
  </w:style>
  <w:style w:type="character" w:customStyle="1" w:styleId="citation-flpages">
    <w:name w:val="citation-flpages"/>
    <w:uiPriority w:val="99"/>
    <w:rsid w:val="00133117"/>
  </w:style>
  <w:style w:type="character" w:customStyle="1" w:styleId="highlightselected">
    <w:name w:val="highlight selected"/>
    <w:uiPriority w:val="99"/>
    <w:rsid w:val="00133117"/>
  </w:style>
  <w:style w:type="character" w:customStyle="1" w:styleId="frlabel">
    <w:name w:val="fr_label"/>
    <w:uiPriority w:val="99"/>
    <w:rsid w:val="00133117"/>
  </w:style>
  <w:style w:type="character" w:customStyle="1" w:styleId="hithilite">
    <w:name w:val="hithilite"/>
    <w:uiPriority w:val="99"/>
    <w:rsid w:val="00133117"/>
  </w:style>
  <w:style w:type="character" w:customStyle="1" w:styleId="A03">
    <w:name w:val="A0+3"/>
    <w:uiPriority w:val="99"/>
    <w:rsid w:val="00133117"/>
    <w:rPr>
      <w:b/>
      <w:color w:val="000000"/>
      <w:sz w:val="48"/>
    </w:rPr>
  </w:style>
  <w:style w:type="character" w:customStyle="1" w:styleId="A0">
    <w:name w:val="A0"/>
    <w:uiPriority w:val="99"/>
    <w:rsid w:val="00133117"/>
    <w:rPr>
      <w:color w:val="000000"/>
      <w:sz w:val="18"/>
    </w:rPr>
  </w:style>
  <w:style w:type="character" w:customStyle="1" w:styleId="citationvolume">
    <w:name w:val="citation_volume"/>
    <w:uiPriority w:val="99"/>
    <w:rsid w:val="00133117"/>
  </w:style>
  <w:style w:type="character" w:customStyle="1" w:styleId="A01">
    <w:name w:val="A0+1"/>
    <w:uiPriority w:val="99"/>
    <w:rsid w:val="00133117"/>
    <w:rPr>
      <w:b/>
      <w:color w:val="000000"/>
      <w:sz w:val="48"/>
    </w:rPr>
  </w:style>
  <w:style w:type="character" w:customStyle="1" w:styleId="A11">
    <w:name w:val="A1+1"/>
    <w:uiPriority w:val="99"/>
    <w:rsid w:val="00133117"/>
    <w:rPr>
      <w:b/>
      <w:color w:val="000000"/>
      <w:sz w:val="36"/>
    </w:rPr>
  </w:style>
  <w:style w:type="character" w:customStyle="1" w:styleId="personname">
    <w:name w:val="person_name"/>
    <w:uiPriority w:val="99"/>
    <w:rsid w:val="00133117"/>
  </w:style>
  <w:style w:type="character" w:customStyle="1" w:styleId="cit-sep">
    <w:name w:val="cit-sep"/>
    <w:uiPriority w:val="99"/>
    <w:rsid w:val="00133117"/>
  </w:style>
  <w:style w:type="character" w:customStyle="1" w:styleId="name">
    <w:name w:val="name"/>
    <w:uiPriority w:val="99"/>
    <w:rsid w:val="00133117"/>
  </w:style>
  <w:style w:type="character" w:customStyle="1" w:styleId="xref-aff">
    <w:name w:val="xref-aff"/>
    <w:uiPriority w:val="99"/>
    <w:rsid w:val="00133117"/>
  </w:style>
  <w:style w:type="character" w:customStyle="1" w:styleId="CharChar1">
    <w:name w:val="Char Char1"/>
    <w:uiPriority w:val="99"/>
    <w:rsid w:val="00133117"/>
    <w:rPr>
      <w:rFonts w:ascii="Courier New" w:hAnsi="Courier New"/>
      <w:lang w:val="pt-PT"/>
    </w:rPr>
  </w:style>
  <w:style w:type="character" w:customStyle="1" w:styleId="Absatz-Standardschriftart">
    <w:name w:val="Absatz-Standardschriftart"/>
    <w:uiPriority w:val="99"/>
    <w:rsid w:val="00133117"/>
  </w:style>
  <w:style w:type="character" w:customStyle="1" w:styleId="WW-Absatz-Standardschriftart">
    <w:name w:val="WW-Absatz-Standardschriftart"/>
    <w:uiPriority w:val="99"/>
    <w:rsid w:val="00133117"/>
  </w:style>
  <w:style w:type="character" w:customStyle="1" w:styleId="WW-DefaultParagraphFont">
    <w:name w:val="WW-Default Paragraph Font"/>
    <w:uiPriority w:val="99"/>
    <w:rsid w:val="00133117"/>
  </w:style>
  <w:style w:type="character" w:customStyle="1" w:styleId="FooterChar">
    <w:name w:val="Footer Char"/>
    <w:uiPriority w:val="99"/>
    <w:rsid w:val="00133117"/>
    <w:rPr>
      <w:rFonts w:ascii="Times New Roman" w:hAnsi="Times New Roman"/>
      <w:sz w:val="24"/>
      <w:lang w:val="en-US"/>
    </w:rPr>
  </w:style>
  <w:style w:type="character" w:customStyle="1" w:styleId="BalloonTextChar">
    <w:name w:val="Balloon Text Char"/>
    <w:uiPriority w:val="99"/>
    <w:rsid w:val="00133117"/>
    <w:rPr>
      <w:rFonts w:ascii="Tahoma" w:hAnsi="Tahoma"/>
      <w:sz w:val="16"/>
      <w:lang w:val="en-US"/>
    </w:rPr>
  </w:style>
  <w:style w:type="character" w:styleId="LineNumber">
    <w:name w:val="line number"/>
    <w:basedOn w:val="DefaultParagraphFont"/>
    <w:uiPriority w:val="99"/>
    <w:rsid w:val="00133117"/>
    <w:rPr>
      <w:rFonts w:cs="Times New Roman"/>
    </w:rPr>
  </w:style>
  <w:style w:type="character" w:customStyle="1" w:styleId="NumberingSymbols">
    <w:name w:val="Numbering Symbols"/>
    <w:uiPriority w:val="99"/>
    <w:rsid w:val="00133117"/>
  </w:style>
  <w:style w:type="character" w:customStyle="1" w:styleId="FootnoteTextChar">
    <w:name w:val="Footnote Text Char"/>
    <w:uiPriority w:val="99"/>
    <w:rsid w:val="00133117"/>
    <w:rPr>
      <w:sz w:val="20"/>
    </w:rPr>
  </w:style>
  <w:style w:type="character" w:styleId="FootnoteReference">
    <w:name w:val="footnote reference"/>
    <w:basedOn w:val="DefaultParagraphFont"/>
    <w:uiPriority w:val="99"/>
    <w:rsid w:val="00133117"/>
    <w:rPr>
      <w:rFonts w:cs="Times New Roman"/>
      <w:vertAlign w:val="superscript"/>
    </w:rPr>
  </w:style>
  <w:style w:type="character" w:styleId="EndnoteReference">
    <w:name w:val="endnote reference"/>
    <w:basedOn w:val="DefaultParagraphFont"/>
    <w:uiPriority w:val="99"/>
    <w:rsid w:val="00133117"/>
    <w:rPr>
      <w:rFonts w:cs="Times New Roman"/>
      <w:vertAlign w:val="superscript"/>
    </w:rPr>
  </w:style>
  <w:style w:type="paragraph" w:customStyle="1" w:styleId="Heading">
    <w:name w:val="Heading"/>
    <w:basedOn w:val="Normal"/>
    <w:next w:val="BodyText"/>
    <w:uiPriority w:val="99"/>
    <w:rsid w:val="00133117"/>
    <w:pPr>
      <w:keepNext/>
      <w:spacing w:before="240" w:after="120"/>
      <w:jc w:val="left"/>
    </w:pPr>
    <w:rPr>
      <w:rFonts w:ascii="Arial" w:hAnsi="Arial" w:cs="DejaVu Sans"/>
      <w:sz w:val="28"/>
      <w:szCs w:val="28"/>
    </w:rPr>
  </w:style>
  <w:style w:type="paragraph" w:styleId="List">
    <w:name w:val="List"/>
    <w:basedOn w:val="BodyText"/>
    <w:uiPriority w:val="99"/>
    <w:rsid w:val="00133117"/>
    <w:pPr>
      <w:jc w:val="left"/>
    </w:pPr>
    <w:rPr>
      <w:szCs w:val="24"/>
    </w:rPr>
  </w:style>
  <w:style w:type="paragraph" w:styleId="Caption">
    <w:name w:val="caption"/>
    <w:basedOn w:val="Normal"/>
    <w:next w:val="Normal"/>
    <w:uiPriority w:val="99"/>
    <w:qFormat/>
    <w:rsid w:val="00133117"/>
    <w:rPr>
      <w:rFonts w:ascii="Arial" w:hAnsi="Arial" w:cs="Arial"/>
      <w:b/>
      <w:bCs/>
      <w:sz w:val="20"/>
      <w:lang w:val="en-GB"/>
    </w:rPr>
  </w:style>
  <w:style w:type="paragraph" w:customStyle="1" w:styleId="Index">
    <w:name w:val="Index"/>
    <w:basedOn w:val="Normal"/>
    <w:uiPriority w:val="99"/>
    <w:rsid w:val="00133117"/>
    <w:pPr>
      <w:suppressLineNumbers/>
      <w:jc w:val="left"/>
    </w:pPr>
    <w:rPr>
      <w:szCs w:val="24"/>
    </w:rPr>
  </w:style>
  <w:style w:type="paragraph" w:styleId="FootnoteText">
    <w:name w:val="footnote text"/>
    <w:basedOn w:val="Normal"/>
    <w:link w:val="FootnoteTextChar1"/>
    <w:uiPriority w:val="99"/>
    <w:rsid w:val="00133117"/>
    <w:rPr>
      <w:sz w:val="20"/>
      <w:lang w:val="en-US"/>
    </w:rPr>
  </w:style>
  <w:style w:type="character" w:customStyle="1" w:styleId="FootnoteTextChar1">
    <w:name w:val="Footnote Text Char1"/>
    <w:basedOn w:val="DefaultParagraphFont"/>
    <w:link w:val="FootnoteText"/>
    <w:uiPriority w:val="99"/>
    <w:semiHidden/>
    <w:locked/>
    <w:rsid w:val="00133117"/>
    <w:rPr>
      <w:rFonts w:cs="Times New Roman"/>
      <w:sz w:val="20"/>
      <w:lang w:eastAsia="zh-CN"/>
    </w:rPr>
  </w:style>
  <w:style w:type="paragraph" w:customStyle="1" w:styleId="Affiliation">
    <w:name w:val="Affiliation"/>
    <w:basedOn w:val="Normal"/>
    <w:next w:val="Heading1"/>
    <w:uiPriority w:val="99"/>
    <w:rsid w:val="00133117"/>
    <w:pPr>
      <w:overflowPunct w:val="0"/>
      <w:autoSpaceDE w:val="0"/>
      <w:spacing w:before="60" w:after="120"/>
      <w:jc w:val="center"/>
      <w:textAlignment w:val="baseline"/>
    </w:pPr>
    <w:rPr>
      <w:rFonts w:ascii="Arial" w:hAnsi="Arial" w:cs="Arial"/>
      <w:sz w:val="18"/>
    </w:rPr>
  </w:style>
  <w:style w:type="paragraph" w:styleId="BodyText2">
    <w:name w:val="Body Text 2"/>
    <w:basedOn w:val="Normal"/>
    <w:link w:val="BodyText2Char"/>
    <w:uiPriority w:val="99"/>
    <w:rsid w:val="00133117"/>
    <w:pPr>
      <w:overflowPunct w:val="0"/>
      <w:autoSpaceDE w:val="0"/>
      <w:ind w:firstLine="720"/>
      <w:textAlignment w:val="baseline"/>
    </w:pPr>
    <w:rPr>
      <w:sz w:val="20"/>
      <w:lang w:val="en-US"/>
    </w:rPr>
  </w:style>
  <w:style w:type="character" w:customStyle="1" w:styleId="BodyText2Char">
    <w:name w:val="Body Text 2 Char"/>
    <w:basedOn w:val="DefaultParagraphFont"/>
    <w:link w:val="BodyText2"/>
    <w:uiPriority w:val="99"/>
    <w:semiHidden/>
    <w:locked/>
    <w:rsid w:val="00133117"/>
    <w:rPr>
      <w:rFonts w:cs="Times New Roman"/>
      <w:sz w:val="20"/>
      <w:lang w:eastAsia="zh-CN"/>
    </w:rPr>
  </w:style>
  <w:style w:type="paragraph" w:customStyle="1" w:styleId="REFERENCEProligno">
    <w:name w:val="REFERENCE Pro ligno"/>
    <w:basedOn w:val="Normal"/>
    <w:uiPriority w:val="99"/>
    <w:rsid w:val="00133117"/>
    <w:pPr>
      <w:overflowPunct w:val="0"/>
      <w:autoSpaceDE w:val="0"/>
      <w:spacing w:before="120" w:after="120"/>
      <w:textAlignment w:val="baseline"/>
    </w:pPr>
    <w:rPr>
      <w:rFonts w:ascii="Arial" w:hAnsi="Arial" w:cs="Arial"/>
      <w:sz w:val="20"/>
    </w:rPr>
  </w:style>
  <w:style w:type="paragraph" w:styleId="ListNumber2">
    <w:name w:val="List Number 2"/>
    <w:basedOn w:val="Normal"/>
    <w:uiPriority w:val="99"/>
    <w:rsid w:val="00133117"/>
    <w:pPr>
      <w:tabs>
        <w:tab w:val="num" w:pos="643"/>
      </w:tabs>
      <w:ind w:left="643" w:hanging="360"/>
    </w:pPr>
    <w:rPr>
      <w:sz w:val="22"/>
    </w:rPr>
  </w:style>
  <w:style w:type="paragraph" w:customStyle="1" w:styleId="CharCharCharCharCharChar">
    <w:name w:val="Char Char Char Char Char Char"/>
    <w:basedOn w:val="Normal"/>
    <w:uiPriority w:val="99"/>
    <w:rsid w:val="00133117"/>
    <w:pPr>
      <w:spacing w:after="160" w:line="240" w:lineRule="exact"/>
    </w:pPr>
    <w:rPr>
      <w:rFonts w:ascii="Tahoma" w:hAnsi="Tahoma" w:cs="Tahoma"/>
      <w:sz w:val="20"/>
    </w:rPr>
  </w:style>
  <w:style w:type="paragraph" w:customStyle="1" w:styleId="CharChar">
    <w:name w:val="Char Char"/>
    <w:basedOn w:val="Normal"/>
    <w:uiPriority w:val="99"/>
    <w:rsid w:val="00133117"/>
    <w:pPr>
      <w:tabs>
        <w:tab w:val="left" w:pos="7215"/>
      </w:tabs>
      <w:spacing w:before="280" w:after="160" w:line="240" w:lineRule="exact"/>
    </w:pPr>
    <w:rPr>
      <w:rFonts w:ascii="Tahoma" w:hAnsi="Tahoma" w:cs="Tahoma"/>
      <w:sz w:val="20"/>
    </w:rPr>
  </w:style>
  <w:style w:type="paragraph" w:styleId="Header">
    <w:name w:val="header"/>
    <w:basedOn w:val="Normal"/>
    <w:link w:val="HeaderChar"/>
    <w:uiPriority w:val="99"/>
    <w:rsid w:val="00133117"/>
    <w:pPr>
      <w:tabs>
        <w:tab w:val="center" w:pos="4320"/>
        <w:tab w:val="right" w:pos="8640"/>
      </w:tabs>
    </w:pPr>
    <w:rPr>
      <w:sz w:val="20"/>
      <w:lang w:val="en-US"/>
    </w:rPr>
  </w:style>
  <w:style w:type="character" w:customStyle="1" w:styleId="HeaderChar">
    <w:name w:val="Header Char"/>
    <w:basedOn w:val="DefaultParagraphFont"/>
    <w:link w:val="Header"/>
    <w:uiPriority w:val="99"/>
    <w:locked/>
    <w:rsid w:val="00133117"/>
    <w:rPr>
      <w:rFonts w:cs="Times New Roman"/>
      <w:sz w:val="20"/>
      <w:lang w:eastAsia="zh-CN"/>
    </w:rPr>
  </w:style>
  <w:style w:type="paragraph" w:styleId="Footer">
    <w:name w:val="footer"/>
    <w:basedOn w:val="Normal"/>
    <w:link w:val="FooterChar1"/>
    <w:uiPriority w:val="99"/>
    <w:rsid w:val="00133117"/>
    <w:pPr>
      <w:tabs>
        <w:tab w:val="center" w:pos="4320"/>
        <w:tab w:val="right" w:pos="8640"/>
      </w:tabs>
    </w:pPr>
    <w:rPr>
      <w:sz w:val="20"/>
      <w:lang w:val="en-US"/>
    </w:rPr>
  </w:style>
  <w:style w:type="character" w:customStyle="1" w:styleId="FooterChar1">
    <w:name w:val="Footer Char1"/>
    <w:basedOn w:val="DefaultParagraphFont"/>
    <w:link w:val="Footer"/>
    <w:uiPriority w:val="99"/>
    <w:locked/>
    <w:rsid w:val="00133117"/>
    <w:rPr>
      <w:rFonts w:cs="Times New Roman"/>
      <w:sz w:val="20"/>
      <w:lang w:eastAsia="zh-CN"/>
    </w:rPr>
  </w:style>
  <w:style w:type="paragraph" w:customStyle="1" w:styleId="Char2CharCharCaracterCaracterCharChar">
    <w:name w:val="Char2 Char Char Caracter Caracter Char Char"/>
    <w:basedOn w:val="Normal"/>
    <w:uiPriority w:val="99"/>
    <w:rsid w:val="00133117"/>
    <w:pPr>
      <w:tabs>
        <w:tab w:val="left" w:pos="7215"/>
      </w:tabs>
      <w:spacing w:before="280" w:after="160" w:line="240" w:lineRule="exact"/>
    </w:pPr>
    <w:rPr>
      <w:rFonts w:ascii="Tahoma" w:hAnsi="Tahoma" w:cs="Tahoma"/>
      <w:sz w:val="20"/>
    </w:rPr>
  </w:style>
  <w:style w:type="paragraph" w:styleId="BodyTextIndent">
    <w:name w:val="Body Text Indent"/>
    <w:basedOn w:val="Normal"/>
    <w:link w:val="BodyTextIndentChar"/>
    <w:uiPriority w:val="99"/>
    <w:rsid w:val="00133117"/>
    <w:pPr>
      <w:spacing w:after="120"/>
      <w:ind w:left="360"/>
    </w:pPr>
    <w:rPr>
      <w:sz w:val="20"/>
      <w:lang w:val="en-US"/>
    </w:rPr>
  </w:style>
  <w:style w:type="character" w:customStyle="1" w:styleId="BodyTextIndentChar">
    <w:name w:val="Body Text Indent Char"/>
    <w:basedOn w:val="DefaultParagraphFont"/>
    <w:link w:val="BodyTextIndent"/>
    <w:uiPriority w:val="99"/>
    <w:semiHidden/>
    <w:locked/>
    <w:rsid w:val="00133117"/>
    <w:rPr>
      <w:rFonts w:cs="Times New Roman"/>
      <w:sz w:val="20"/>
      <w:lang w:eastAsia="zh-CN"/>
    </w:rPr>
  </w:style>
  <w:style w:type="paragraph" w:styleId="EndnoteText">
    <w:name w:val="endnote text"/>
    <w:basedOn w:val="Normal"/>
    <w:link w:val="EndnoteTextChar"/>
    <w:uiPriority w:val="99"/>
    <w:rsid w:val="00133117"/>
    <w:pPr>
      <w:jc w:val="left"/>
    </w:pPr>
    <w:rPr>
      <w:sz w:val="20"/>
      <w:lang w:val="en-US"/>
    </w:rPr>
  </w:style>
  <w:style w:type="character" w:customStyle="1" w:styleId="EndnoteTextChar">
    <w:name w:val="Endnote Text Char"/>
    <w:basedOn w:val="DefaultParagraphFont"/>
    <w:link w:val="EndnoteText"/>
    <w:uiPriority w:val="99"/>
    <w:semiHidden/>
    <w:locked/>
    <w:rsid w:val="00133117"/>
    <w:rPr>
      <w:rFonts w:cs="Times New Roman"/>
      <w:sz w:val="20"/>
      <w:lang w:eastAsia="zh-CN"/>
    </w:rPr>
  </w:style>
  <w:style w:type="paragraph" w:styleId="NormalWeb">
    <w:name w:val="Normal (Web)"/>
    <w:basedOn w:val="Normal"/>
    <w:uiPriority w:val="99"/>
    <w:rsid w:val="00133117"/>
    <w:pPr>
      <w:spacing w:before="280" w:after="280"/>
      <w:jc w:val="left"/>
    </w:pPr>
    <w:rPr>
      <w:szCs w:val="24"/>
    </w:rPr>
  </w:style>
  <w:style w:type="paragraph" w:styleId="PlainText">
    <w:name w:val="Plain Text"/>
    <w:basedOn w:val="Normal"/>
    <w:link w:val="PlainTextChar"/>
    <w:uiPriority w:val="99"/>
    <w:rsid w:val="00133117"/>
    <w:pPr>
      <w:overflowPunct w:val="0"/>
      <w:autoSpaceDE w:val="0"/>
      <w:jc w:val="left"/>
      <w:textAlignment w:val="baseline"/>
    </w:pPr>
    <w:rPr>
      <w:rFonts w:ascii="Courier New" w:hAnsi="Courier New"/>
      <w:sz w:val="20"/>
      <w:lang w:val="en-US"/>
    </w:rPr>
  </w:style>
  <w:style w:type="character" w:customStyle="1" w:styleId="PlainTextChar">
    <w:name w:val="Plain Text Char"/>
    <w:basedOn w:val="DefaultParagraphFont"/>
    <w:link w:val="PlainText"/>
    <w:uiPriority w:val="99"/>
    <w:semiHidden/>
    <w:locked/>
    <w:rsid w:val="00133117"/>
    <w:rPr>
      <w:rFonts w:ascii="Courier New" w:hAnsi="Courier New" w:cs="Times New Roman"/>
      <w:sz w:val="20"/>
      <w:lang w:eastAsia="zh-CN"/>
    </w:rPr>
  </w:style>
  <w:style w:type="paragraph" w:customStyle="1" w:styleId="Authors">
    <w:name w:val="Authors"/>
    <w:basedOn w:val="Normal"/>
    <w:uiPriority w:val="99"/>
    <w:rsid w:val="00133117"/>
    <w:pPr>
      <w:spacing w:after="240" w:line="360" w:lineRule="auto"/>
      <w:jc w:val="center"/>
    </w:pPr>
    <w:rPr>
      <w:rFonts w:ascii="Tahoma" w:hAnsi="Tahoma" w:cs="Calibri"/>
      <w:lang w:val="en-GB"/>
    </w:rPr>
  </w:style>
  <w:style w:type="paragraph" w:customStyle="1" w:styleId="Reference">
    <w:name w:val="Reference"/>
    <w:basedOn w:val="Normal"/>
    <w:rsid w:val="00133117"/>
    <w:pPr>
      <w:spacing w:after="120" w:line="360" w:lineRule="auto"/>
      <w:ind w:left="397" w:hanging="397"/>
    </w:pPr>
    <w:rPr>
      <w:rFonts w:cs="Calibri"/>
      <w:lang w:val="en-GB"/>
    </w:rPr>
  </w:style>
  <w:style w:type="paragraph" w:customStyle="1" w:styleId="CharChar1CharCharChar">
    <w:name w:val="Char Char1 Char Char Char"/>
    <w:basedOn w:val="Normal"/>
    <w:uiPriority w:val="99"/>
    <w:rsid w:val="00133117"/>
    <w:pPr>
      <w:tabs>
        <w:tab w:val="left" w:pos="7215"/>
      </w:tabs>
      <w:spacing w:before="280" w:after="160" w:line="240" w:lineRule="exact"/>
    </w:pPr>
    <w:rPr>
      <w:rFonts w:ascii="Tahoma" w:hAnsi="Tahoma" w:cs="Tahoma"/>
      <w:sz w:val="20"/>
    </w:rPr>
  </w:style>
  <w:style w:type="paragraph" w:customStyle="1" w:styleId="Paragrafoelenco">
    <w:name w:val="Paragrafo elenco"/>
    <w:basedOn w:val="Normal"/>
    <w:uiPriority w:val="99"/>
    <w:rsid w:val="00133117"/>
    <w:pPr>
      <w:ind w:left="708"/>
      <w:jc w:val="left"/>
    </w:pPr>
    <w:rPr>
      <w:szCs w:val="24"/>
      <w:lang w:val="it-IT"/>
    </w:rPr>
  </w:style>
  <w:style w:type="paragraph" w:styleId="BalloonText">
    <w:name w:val="Balloon Text"/>
    <w:basedOn w:val="Normal"/>
    <w:link w:val="BalloonTextChar1"/>
    <w:uiPriority w:val="99"/>
    <w:rsid w:val="00133117"/>
    <w:rPr>
      <w:rFonts w:ascii="Segoe UI" w:hAnsi="Segoe UI"/>
      <w:sz w:val="18"/>
      <w:lang w:val="en-US"/>
    </w:rPr>
  </w:style>
  <w:style w:type="character" w:customStyle="1" w:styleId="BalloonTextChar1">
    <w:name w:val="Balloon Text Char1"/>
    <w:basedOn w:val="DefaultParagraphFont"/>
    <w:link w:val="BalloonText"/>
    <w:uiPriority w:val="99"/>
    <w:locked/>
    <w:rsid w:val="00133117"/>
    <w:rPr>
      <w:rFonts w:ascii="Segoe UI" w:hAnsi="Segoe UI" w:cs="Times New Roman"/>
      <w:sz w:val="18"/>
      <w:lang w:eastAsia="zh-CN"/>
    </w:rPr>
  </w:style>
  <w:style w:type="paragraph" w:styleId="BodyTextIndent3">
    <w:name w:val="Body Text Indent 3"/>
    <w:basedOn w:val="Normal"/>
    <w:link w:val="BodyTextIndent3Char"/>
    <w:uiPriority w:val="99"/>
    <w:rsid w:val="00133117"/>
    <w:pPr>
      <w:spacing w:after="120"/>
      <w:ind w:left="283"/>
      <w:jc w:val="left"/>
    </w:pPr>
    <w:rPr>
      <w:sz w:val="16"/>
      <w:lang w:val="en-US"/>
    </w:rPr>
  </w:style>
  <w:style w:type="character" w:customStyle="1" w:styleId="BodyTextIndent3Char">
    <w:name w:val="Body Text Indent 3 Char"/>
    <w:basedOn w:val="DefaultParagraphFont"/>
    <w:link w:val="BodyTextIndent3"/>
    <w:uiPriority w:val="99"/>
    <w:semiHidden/>
    <w:locked/>
    <w:rsid w:val="00133117"/>
    <w:rPr>
      <w:rFonts w:cs="Times New Roman"/>
      <w:sz w:val="16"/>
      <w:lang w:eastAsia="zh-CN"/>
    </w:rPr>
  </w:style>
  <w:style w:type="paragraph" w:customStyle="1" w:styleId="TableContents">
    <w:name w:val="Table Contents"/>
    <w:basedOn w:val="Normal"/>
    <w:uiPriority w:val="99"/>
    <w:rsid w:val="00133117"/>
    <w:pPr>
      <w:suppressLineNumbers/>
      <w:jc w:val="left"/>
    </w:pPr>
    <w:rPr>
      <w:szCs w:val="24"/>
    </w:rPr>
  </w:style>
  <w:style w:type="paragraph" w:customStyle="1" w:styleId="TableHeading">
    <w:name w:val="Table Heading"/>
    <w:basedOn w:val="TableContents"/>
    <w:uiPriority w:val="99"/>
    <w:rsid w:val="00133117"/>
    <w:pPr>
      <w:jc w:val="center"/>
    </w:pPr>
    <w:rPr>
      <w:b/>
      <w:bCs/>
    </w:rPr>
  </w:style>
  <w:style w:type="paragraph" w:customStyle="1" w:styleId="ColorfulList-Accent11">
    <w:name w:val="Colorful List - Accent 11"/>
    <w:basedOn w:val="Normal"/>
    <w:uiPriority w:val="99"/>
    <w:rsid w:val="00133117"/>
    <w:pPr>
      <w:spacing w:after="200" w:line="276" w:lineRule="auto"/>
      <w:ind w:left="720"/>
      <w:jc w:val="left"/>
    </w:pPr>
    <w:rPr>
      <w:rFonts w:ascii="Calibri" w:hAnsi="Calibri" w:cs="Mangal"/>
      <w:sz w:val="22"/>
      <w:szCs w:val="22"/>
    </w:rPr>
  </w:style>
  <w:style w:type="paragraph" w:customStyle="1" w:styleId="Default">
    <w:name w:val="Default"/>
    <w:rsid w:val="00133117"/>
    <w:pPr>
      <w:suppressAutoHyphens/>
      <w:autoSpaceDE w:val="0"/>
    </w:pPr>
    <w:rPr>
      <w:rFonts w:ascii="Code" w:hAnsi="Code" w:cs="Code"/>
      <w:color w:val="000000"/>
      <w:sz w:val="24"/>
      <w:szCs w:val="24"/>
      <w:lang w:val="ro-RO" w:eastAsia="zh-CN"/>
    </w:rPr>
  </w:style>
  <w:style w:type="paragraph" w:customStyle="1" w:styleId="Tablecaption">
    <w:name w:val="Table caption"/>
    <w:basedOn w:val="Normal"/>
    <w:uiPriority w:val="99"/>
    <w:rsid w:val="00133117"/>
    <w:pPr>
      <w:spacing w:after="120"/>
      <w:jc w:val="center"/>
    </w:pPr>
    <w:rPr>
      <w:sz w:val="22"/>
      <w:szCs w:val="22"/>
    </w:rPr>
  </w:style>
  <w:style w:type="paragraph" w:styleId="CommentText">
    <w:name w:val="annotation text"/>
    <w:basedOn w:val="Normal"/>
    <w:link w:val="CommentTextChar"/>
    <w:uiPriority w:val="99"/>
    <w:rsid w:val="00133117"/>
    <w:rPr>
      <w:sz w:val="20"/>
      <w:lang w:val="en-US"/>
    </w:rPr>
  </w:style>
  <w:style w:type="character" w:customStyle="1" w:styleId="CommentTextChar">
    <w:name w:val="Comment Text Char"/>
    <w:basedOn w:val="DefaultParagraphFont"/>
    <w:link w:val="CommentText"/>
    <w:uiPriority w:val="99"/>
    <w:locked/>
    <w:rsid w:val="00DB7739"/>
    <w:rPr>
      <w:rFonts w:cs="Times New Roman"/>
      <w:lang w:val="en-US" w:eastAsia="zh-CN"/>
    </w:rPr>
  </w:style>
  <w:style w:type="paragraph" w:styleId="CommentSubject">
    <w:name w:val="annotation subject"/>
    <w:basedOn w:val="CommentText"/>
    <w:next w:val="CommentText"/>
    <w:link w:val="CommentSubjectChar"/>
    <w:uiPriority w:val="99"/>
    <w:rsid w:val="00133117"/>
    <w:rPr>
      <w:b/>
    </w:rPr>
  </w:style>
  <w:style w:type="character" w:customStyle="1" w:styleId="CommentSubjectChar">
    <w:name w:val="Comment Subject Char"/>
    <w:basedOn w:val="CommentTextChar"/>
    <w:link w:val="CommentSubject"/>
    <w:uiPriority w:val="99"/>
    <w:locked/>
    <w:rsid w:val="00133117"/>
    <w:rPr>
      <w:rFonts w:cs="Times New Roman"/>
      <w:b/>
      <w:sz w:val="20"/>
      <w:lang w:val="en-US" w:eastAsia="zh-CN"/>
    </w:rPr>
  </w:style>
  <w:style w:type="paragraph" w:customStyle="1" w:styleId="MediumGrid21">
    <w:name w:val="Medium Grid 21"/>
    <w:uiPriority w:val="99"/>
    <w:rsid w:val="00133117"/>
    <w:pPr>
      <w:suppressAutoHyphens/>
    </w:pPr>
    <w:rPr>
      <w:rFonts w:ascii="Calibri" w:hAnsi="Calibri" w:cs="Calibri"/>
      <w:sz w:val="20"/>
      <w:szCs w:val="20"/>
      <w:lang w:val="ro-RO" w:eastAsia="zh-CN"/>
    </w:rPr>
  </w:style>
  <w:style w:type="paragraph" w:customStyle="1" w:styleId="jednacina">
    <w:name w:val="jednacina"/>
    <w:basedOn w:val="Normal"/>
    <w:next w:val="Normal"/>
    <w:uiPriority w:val="99"/>
    <w:rsid w:val="00133117"/>
    <w:pPr>
      <w:tabs>
        <w:tab w:val="center" w:pos="3686"/>
        <w:tab w:val="right" w:pos="7326"/>
      </w:tabs>
      <w:spacing w:after="120"/>
      <w:jc w:val="left"/>
    </w:pPr>
    <w:rPr>
      <w:sz w:val="22"/>
      <w:lang w:val="en-GB"/>
    </w:rPr>
  </w:style>
  <w:style w:type="paragraph" w:customStyle="1" w:styleId="msonormalcxspmiddle">
    <w:name w:val="msonormalcxspmiddle"/>
    <w:basedOn w:val="Normal"/>
    <w:uiPriority w:val="99"/>
    <w:rsid w:val="00133117"/>
    <w:pPr>
      <w:spacing w:before="280" w:after="280"/>
      <w:jc w:val="left"/>
    </w:pPr>
    <w:rPr>
      <w:szCs w:val="24"/>
    </w:rPr>
  </w:style>
  <w:style w:type="paragraph" w:customStyle="1" w:styleId="msolistparagraph0">
    <w:name w:val="msolistparagraph"/>
    <w:basedOn w:val="Normal"/>
    <w:uiPriority w:val="99"/>
    <w:rsid w:val="00133117"/>
    <w:pPr>
      <w:spacing w:after="200" w:line="276" w:lineRule="auto"/>
      <w:ind w:left="720"/>
      <w:contextualSpacing/>
      <w:jc w:val="left"/>
    </w:pPr>
    <w:rPr>
      <w:rFonts w:ascii="Calibri" w:hAnsi="Calibri" w:cs="Calibri"/>
      <w:sz w:val="22"/>
      <w:szCs w:val="22"/>
    </w:rPr>
  </w:style>
  <w:style w:type="paragraph" w:customStyle="1" w:styleId="a">
    <w:name w:val="سرد الفقرات"/>
    <w:basedOn w:val="Normal"/>
    <w:uiPriority w:val="99"/>
    <w:rsid w:val="00133117"/>
    <w:pPr>
      <w:bidi/>
      <w:spacing w:after="200" w:line="276" w:lineRule="auto"/>
      <w:ind w:left="720" w:right="720"/>
      <w:jc w:val="left"/>
    </w:pPr>
    <w:rPr>
      <w:rFonts w:ascii="Calibri" w:hAnsi="Calibri" w:cs="Arial"/>
      <w:sz w:val="22"/>
      <w:szCs w:val="22"/>
    </w:rPr>
  </w:style>
  <w:style w:type="paragraph" w:customStyle="1" w:styleId="yiv1729941916msonormal">
    <w:name w:val="yiv1729941916msonormal"/>
    <w:basedOn w:val="Normal"/>
    <w:uiPriority w:val="99"/>
    <w:rsid w:val="00133117"/>
    <w:pPr>
      <w:spacing w:before="280" w:after="280"/>
      <w:jc w:val="left"/>
    </w:pPr>
    <w:rPr>
      <w:szCs w:val="24"/>
    </w:rPr>
  </w:style>
  <w:style w:type="paragraph" w:customStyle="1" w:styleId="yiv1729941916msosubtitle">
    <w:name w:val="yiv1729941916msosubtitle"/>
    <w:basedOn w:val="Normal"/>
    <w:uiPriority w:val="99"/>
    <w:rsid w:val="00133117"/>
    <w:pPr>
      <w:spacing w:before="280" w:after="280"/>
      <w:jc w:val="left"/>
    </w:pPr>
    <w:rPr>
      <w:szCs w:val="24"/>
    </w:rPr>
  </w:style>
  <w:style w:type="paragraph" w:styleId="BodyText3">
    <w:name w:val="Body Text 3"/>
    <w:basedOn w:val="Normal"/>
    <w:link w:val="BodyText3Char"/>
    <w:uiPriority w:val="99"/>
    <w:rsid w:val="00133117"/>
    <w:pPr>
      <w:spacing w:after="120"/>
    </w:pPr>
    <w:rPr>
      <w:sz w:val="16"/>
      <w:lang w:val="en-US"/>
    </w:rPr>
  </w:style>
  <w:style w:type="character" w:customStyle="1" w:styleId="BodyText3Char">
    <w:name w:val="Body Text 3 Char"/>
    <w:basedOn w:val="DefaultParagraphFont"/>
    <w:link w:val="BodyText3"/>
    <w:uiPriority w:val="99"/>
    <w:semiHidden/>
    <w:locked/>
    <w:rsid w:val="00133117"/>
    <w:rPr>
      <w:rFonts w:cs="Times New Roman"/>
      <w:sz w:val="16"/>
      <w:lang w:eastAsia="zh-CN"/>
    </w:rPr>
  </w:style>
  <w:style w:type="paragraph" w:styleId="Bibliography">
    <w:name w:val="Bibliography"/>
    <w:basedOn w:val="Normal"/>
    <w:next w:val="Normal"/>
    <w:uiPriority w:val="99"/>
    <w:rsid w:val="00133117"/>
    <w:pPr>
      <w:spacing w:after="200" w:line="276" w:lineRule="auto"/>
      <w:jc w:val="left"/>
    </w:pPr>
    <w:rPr>
      <w:rFonts w:ascii="Calibri" w:hAnsi="Calibri" w:cs="Calibri"/>
      <w:sz w:val="22"/>
      <w:szCs w:val="22"/>
    </w:rPr>
  </w:style>
  <w:style w:type="paragraph" w:customStyle="1" w:styleId="affiliation0">
    <w:name w:val="affiliation"/>
    <w:basedOn w:val="Normal"/>
    <w:next w:val="Normal"/>
    <w:uiPriority w:val="99"/>
    <w:rsid w:val="00133117"/>
    <w:pPr>
      <w:spacing w:before="120" w:after="200"/>
      <w:jc w:val="left"/>
    </w:pPr>
    <w:rPr>
      <w:rFonts w:ascii="Calibri" w:hAnsi="Calibri" w:cs="Calibri"/>
      <w:i/>
      <w:sz w:val="22"/>
      <w:szCs w:val="22"/>
    </w:rPr>
  </w:style>
  <w:style w:type="paragraph" w:customStyle="1" w:styleId="keywords">
    <w:name w:val="key words"/>
    <w:uiPriority w:val="99"/>
    <w:rsid w:val="00133117"/>
    <w:pPr>
      <w:suppressAutoHyphens/>
      <w:spacing w:after="120"/>
      <w:ind w:firstLine="288"/>
      <w:jc w:val="both"/>
    </w:pPr>
    <w:rPr>
      <w:rFonts w:eastAsia="SimSun"/>
      <w:b/>
      <w:bCs/>
      <w:i/>
      <w:iCs/>
      <w:sz w:val="18"/>
      <w:szCs w:val="18"/>
      <w:lang w:val="ro-RO" w:eastAsia="bg-BG"/>
    </w:rPr>
  </w:style>
  <w:style w:type="paragraph" w:customStyle="1" w:styleId="frfield">
    <w:name w:val="fr_field"/>
    <w:basedOn w:val="Normal"/>
    <w:uiPriority w:val="99"/>
    <w:rsid w:val="00133117"/>
    <w:pPr>
      <w:spacing w:before="280" w:after="280"/>
      <w:jc w:val="left"/>
    </w:pPr>
    <w:rPr>
      <w:szCs w:val="24"/>
    </w:rPr>
  </w:style>
  <w:style w:type="paragraph" w:customStyle="1" w:styleId="Pa11">
    <w:name w:val="Pa1+1"/>
    <w:basedOn w:val="Default"/>
    <w:next w:val="Default"/>
    <w:uiPriority w:val="99"/>
    <w:rsid w:val="00133117"/>
    <w:pPr>
      <w:spacing w:line="281" w:lineRule="atLeast"/>
    </w:pPr>
    <w:rPr>
      <w:rFonts w:ascii="Univers 45 Light" w:hAnsi="Univers 45 Light" w:cs="Times New Roman"/>
      <w:color w:val="auto"/>
      <w:lang w:val="pt-PT"/>
    </w:rPr>
  </w:style>
  <w:style w:type="paragraph" w:styleId="HTMLPreformatted">
    <w:name w:val="HTML Preformatted"/>
    <w:basedOn w:val="Normal"/>
    <w:link w:val="HTMLPreformattedChar"/>
    <w:uiPriority w:val="99"/>
    <w:rsid w:val="00133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lang w:val="en-US"/>
    </w:rPr>
  </w:style>
  <w:style w:type="character" w:customStyle="1" w:styleId="HTMLPreformattedChar">
    <w:name w:val="HTML Preformatted Char"/>
    <w:basedOn w:val="DefaultParagraphFont"/>
    <w:link w:val="HTMLPreformatted"/>
    <w:uiPriority w:val="99"/>
    <w:semiHidden/>
    <w:locked/>
    <w:rsid w:val="00133117"/>
    <w:rPr>
      <w:rFonts w:ascii="Courier New" w:hAnsi="Courier New" w:cs="Times New Roman"/>
      <w:sz w:val="20"/>
      <w:lang w:eastAsia="zh-CN"/>
    </w:rPr>
  </w:style>
  <w:style w:type="paragraph" w:customStyle="1" w:styleId="WW-Default">
    <w:name w:val="WW-Default"/>
    <w:uiPriority w:val="99"/>
    <w:rsid w:val="00133117"/>
    <w:pPr>
      <w:suppressAutoHyphens/>
      <w:autoSpaceDE w:val="0"/>
    </w:pPr>
    <w:rPr>
      <w:color w:val="000000"/>
      <w:sz w:val="24"/>
      <w:szCs w:val="24"/>
      <w:lang w:val="ro-RO" w:eastAsia="zh-CN"/>
    </w:rPr>
  </w:style>
  <w:style w:type="paragraph" w:customStyle="1" w:styleId="Authornames">
    <w:name w:val="Author names"/>
    <w:basedOn w:val="Normal"/>
    <w:uiPriority w:val="99"/>
    <w:rsid w:val="00133117"/>
    <w:pPr>
      <w:spacing w:line="480" w:lineRule="auto"/>
      <w:jc w:val="center"/>
    </w:pPr>
    <w:rPr>
      <w:szCs w:val="24"/>
      <w:lang w:val="nl-NL"/>
    </w:rPr>
  </w:style>
  <w:style w:type="paragraph" w:customStyle="1" w:styleId="EndNoteBibliography">
    <w:name w:val="EndNote Bibliography"/>
    <w:basedOn w:val="Normal"/>
    <w:link w:val="EndNoteBibliographyChar"/>
    <w:uiPriority w:val="99"/>
    <w:rsid w:val="00133117"/>
    <w:rPr>
      <w:rFonts w:ascii="Cambria" w:eastAsia="MS ??" w:hAnsi="Cambria"/>
      <w:lang w:val="da-DK"/>
    </w:rPr>
  </w:style>
  <w:style w:type="character" w:customStyle="1" w:styleId="EndNoteBibliographyChar">
    <w:name w:val="EndNote Bibliography Char"/>
    <w:link w:val="EndNoteBibliography"/>
    <w:uiPriority w:val="99"/>
    <w:locked/>
    <w:rsid w:val="0018010D"/>
    <w:rPr>
      <w:rFonts w:ascii="Cambria" w:eastAsia="MS ??" w:hAnsi="Cambria"/>
      <w:sz w:val="24"/>
      <w:lang w:val="da-DK" w:eastAsia="zh-CN"/>
    </w:rPr>
  </w:style>
  <w:style w:type="paragraph" w:customStyle="1" w:styleId="Textoindependiente21">
    <w:name w:val="Texto independiente 21"/>
    <w:basedOn w:val="Normal"/>
    <w:uiPriority w:val="99"/>
    <w:rsid w:val="00133117"/>
    <w:pPr>
      <w:spacing w:line="360" w:lineRule="auto"/>
      <w:jc w:val="left"/>
    </w:pPr>
    <w:rPr>
      <w:sz w:val="22"/>
      <w:szCs w:val="24"/>
      <w:lang w:val="es-ES"/>
    </w:rPr>
  </w:style>
  <w:style w:type="paragraph" w:customStyle="1" w:styleId="EstiloTesis">
    <w:name w:val="Estilo Tesis"/>
    <w:basedOn w:val="Normal"/>
    <w:uiPriority w:val="99"/>
    <w:rsid w:val="00133117"/>
    <w:pPr>
      <w:widowControl w:val="0"/>
      <w:spacing w:line="360" w:lineRule="auto"/>
      <w:ind w:firstLine="720"/>
    </w:pPr>
    <w:rPr>
      <w:sz w:val="22"/>
      <w:szCs w:val="22"/>
      <w:lang w:val="es-ES_tradnl"/>
    </w:rPr>
  </w:style>
  <w:style w:type="paragraph" w:customStyle="1" w:styleId="BibliografaTesis">
    <w:name w:val="Bibliografía Tesis"/>
    <w:basedOn w:val="Normal"/>
    <w:uiPriority w:val="99"/>
    <w:rsid w:val="00133117"/>
    <w:pPr>
      <w:overflowPunct w:val="0"/>
      <w:autoSpaceDE w:val="0"/>
      <w:spacing w:line="360" w:lineRule="auto"/>
      <w:ind w:left="709" w:hanging="709"/>
      <w:textAlignment w:val="baseline"/>
    </w:pPr>
    <w:rPr>
      <w:sz w:val="22"/>
      <w:lang w:val="es-ES_tradnl"/>
    </w:rPr>
  </w:style>
  <w:style w:type="paragraph" w:customStyle="1" w:styleId="Contenidodelatabla">
    <w:name w:val="Contenido de la tabla"/>
    <w:basedOn w:val="Normal"/>
    <w:uiPriority w:val="99"/>
    <w:rsid w:val="00133117"/>
    <w:pPr>
      <w:suppressLineNumbers/>
      <w:jc w:val="left"/>
    </w:pPr>
    <w:rPr>
      <w:szCs w:val="24"/>
      <w:lang w:val="es-ES"/>
    </w:rPr>
  </w:style>
  <w:style w:type="paragraph" w:styleId="ListParagraph">
    <w:name w:val="List Paragraph"/>
    <w:basedOn w:val="Normal"/>
    <w:uiPriority w:val="34"/>
    <w:qFormat/>
    <w:rsid w:val="00133117"/>
    <w:pPr>
      <w:spacing w:after="160" w:line="256" w:lineRule="auto"/>
      <w:ind w:left="720"/>
      <w:contextualSpacing/>
      <w:jc w:val="left"/>
    </w:pPr>
    <w:rPr>
      <w:rFonts w:ascii="Calibri" w:hAnsi="Calibri" w:cs="Calibri"/>
      <w:sz w:val="22"/>
      <w:szCs w:val="22"/>
    </w:rPr>
  </w:style>
  <w:style w:type="paragraph" w:customStyle="1" w:styleId="CharCharCharChar">
    <w:name w:val="Char Char Char Char"/>
    <w:basedOn w:val="Normal"/>
    <w:uiPriority w:val="99"/>
    <w:rsid w:val="00133117"/>
    <w:pPr>
      <w:tabs>
        <w:tab w:val="left" w:pos="1080"/>
      </w:tabs>
      <w:spacing w:after="160" w:line="240" w:lineRule="exact"/>
      <w:ind w:left="1080" w:hanging="360"/>
      <w:jc w:val="left"/>
    </w:pPr>
    <w:rPr>
      <w:i/>
      <w:iCs/>
      <w:sz w:val="20"/>
    </w:rPr>
  </w:style>
  <w:style w:type="paragraph" w:customStyle="1" w:styleId="FrameContents">
    <w:name w:val="Frame Contents"/>
    <w:basedOn w:val="Normal"/>
    <w:uiPriority w:val="99"/>
    <w:rsid w:val="00133117"/>
  </w:style>
  <w:style w:type="character" w:customStyle="1" w:styleId="publication-title">
    <w:name w:val="publication-title"/>
    <w:uiPriority w:val="99"/>
    <w:rsid w:val="00957E3A"/>
  </w:style>
  <w:style w:type="paragraph" w:styleId="NoSpacing">
    <w:name w:val="No Spacing"/>
    <w:link w:val="NoSpacingChar"/>
    <w:uiPriority w:val="1"/>
    <w:qFormat/>
    <w:rsid w:val="00406027"/>
    <w:pPr>
      <w:spacing w:after="160" w:line="259" w:lineRule="auto"/>
    </w:pPr>
    <w:rPr>
      <w:rFonts w:ascii="Calibri" w:hAnsi="Calibri"/>
    </w:rPr>
  </w:style>
  <w:style w:type="character" w:customStyle="1" w:styleId="NoSpacingChar">
    <w:name w:val="No Spacing Char"/>
    <w:link w:val="NoSpacing"/>
    <w:uiPriority w:val="99"/>
    <w:locked/>
    <w:rsid w:val="00AD6DE2"/>
    <w:rPr>
      <w:rFonts w:ascii="Calibri" w:hAnsi="Calibri"/>
      <w:sz w:val="22"/>
      <w:lang w:val="en-US" w:eastAsia="en-US"/>
    </w:rPr>
  </w:style>
  <w:style w:type="paragraph" w:customStyle="1" w:styleId="MHeading1">
    <w:name w:val="M_Heading1"/>
    <w:basedOn w:val="Normal"/>
    <w:uiPriority w:val="99"/>
    <w:rsid w:val="009D20F7"/>
    <w:pPr>
      <w:suppressAutoHyphens w:val="0"/>
      <w:spacing w:before="240" w:after="240" w:line="340" w:lineRule="atLeast"/>
    </w:pPr>
    <w:rPr>
      <w:b/>
      <w:color w:val="000000"/>
      <w:lang w:eastAsia="bg-BG"/>
    </w:rPr>
  </w:style>
  <w:style w:type="character" w:customStyle="1" w:styleId="reference-accessdate">
    <w:name w:val="reference-accessdate"/>
    <w:uiPriority w:val="99"/>
    <w:rsid w:val="009D20F7"/>
  </w:style>
  <w:style w:type="paragraph" w:customStyle="1" w:styleId="Mauthor">
    <w:name w:val="M_author"/>
    <w:basedOn w:val="Normal"/>
    <w:autoRedefine/>
    <w:uiPriority w:val="99"/>
    <w:rsid w:val="008F78CF"/>
    <w:pPr>
      <w:suppressAutoHyphens w:val="0"/>
      <w:jc w:val="center"/>
    </w:pPr>
    <w:rPr>
      <w:color w:val="000000"/>
      <w:sz w:val="20"/>
      <w:lang w:val="it-IT" w:eastAsia="de-DE"/>
    </w:rPr>
  </w:style>
  <w:style w:type="paragraph" w:customStyle="1" w:styleId="Maddress">
    <w:name w:val="M_address"/>
    <w:basedOn w:val="Normal"/>
    <w:uiPriority w:val="99"/>
    <w:rsid w:val="008F78CF"/>
    <w:pPr>
      <w:suppressAutoHyphens w:val="0"/>
      <w:spacing w:before="240" w:line="340" w:lineRule="atLeast"/>
      <w:jc w:val="left"/>
    </w:pPr>
    <w:rPr>
      <w:color w:val="000000"/>
      <w:lang w:eastAsia="de-DE"/>
    </w:rPr>
  </w:style>
  <w:style w:type="table" w:styleId="TableGrid">
    <w:name w:val="Table Grid"/>
    <w:basedOn w:val="TableNormal"/>
    <w:uiPriority w:val="59"/>
    <w:rsid w:val="00E71E83"/>
    <w:pPr>
      <w:suppressAutoHyphens/>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AD6DE2"/>
    <w:pPr>
      <w:suppressAutoHyphens w:val="0"/>
      <w:spacing w:line="360" w:lineRule="auto"/>
      <w:jc w:val="center"/>
    </w:pPr>
    <w:rPr>
      <w:b/>
      <w:lang w:val="en-US" w:eastAsia="en-US"/>
    </w:rPr>
  </w:style>
  <w:style w:type="character" w:customStyle="1" w:styleId="TitleChar">
    <w:name w:val="Title Char"/>
    <w:basedOn w:val="DefaultParagraphFont"/>
    <w:link w:val="Title"/>
    <w:uiPriority w:val="99"/>
    <w:locked/>
    <w:rsid w:val="00AD6DE2"/>
    <w:rPr>
      <w:rFonts w:cs="Times New Roman"/>
      <w:b/>
      <w:sz w:val="24"/>
      <w:lang w:val="en-US" w:eastAsia="en-US"/>
    </w:rPr>
  </w:style>
  <w:style w:type="paragraph" w:styleId="Subtitle">
    <w:name w:val="Subtitle"/>
    <w:basedOn w:val="Normal"/>
    <w:link w:val="SubtitleChar"/>
    <w:uiPriority w:val="99"/>
    <w:qFormat/>
    <w:rsid w:val="00AD6DE2"/>
    <w:pPr>
      <w:suppressAutoHyphens w:val="0"/>
    </w:pPr>
    <w:rPr>
      <w:i/>
      <w:lang w:val="en-US" w:eastAsia="en-US"/>
    </w:rPr>
  </w:style>
  <w:style w:type="character" w:customStyle="1" w:styleId="SubtitleChar">
    <w:name w:val="Subtitle Char"/>
    <w:basedOn w:val="DefaultParagraphFont"/>
    <w:link w:val="Subtitle"/>
    <w:uiPriority w:val="99"/>
    <w:locked/>
    <w:rsid w:val="00AD6DE2"/>
    <w:rPr>
      <w:rFonts w:cs="Times New Roman"/>
      <w:i/>
      <w:sz w:val="24"/>
      <w:lang w:val="en-US" w:eastAsia="en-US"/>
    </w:rPr>
  </w:style>
  <w:style w:type="paragraph" w:styleId="Quote">
    <w:name w:val="Quote"/>
    <w:basedOn w:val="Normal"/>
    <w:next w:val="Normal"/>
    <w:link w:val="QuoteChar"/>
    <w:uiPriority w:val="99"/>
    <w:qFormat/>
    <w:rsid w:val="00AD6DE2"/>
    <w:pPr>
      <w:suppressAutoHyphens w:val="0"/>
      <w:spacing w:after="200" w:line="276" w:lineRule="auto"/>
      <w:jc w:val="left"/>
    </w:pPr>
    <w:rPr>
      <w:rFonts w:ascii="Calibri" w:hAnsi="Calibri"/>
      <w:i/>
      <w:color w:val="000000"/>
      <w:sz w:val="22"/>
      <w:lang w:val="en-US" w:eastAsia="en-US"/>
    </w:rPr>
  </w:style>
  <w:style w:type="character" w:customStyle="1" w:styleId="QuoteChar">
    <w:name w:val="Quote Char"/>
    <w:basedOn w:val="DefaultParagraphFont"/>
    <w:link w:val="Quote"/>
    <w:uiPriority w:val="99"/>
    <w:locked/>
    <w:rsid w:val="00AD6DE2"/>
    <w:rPr>
      <w:rFonts w:ascii="Calibri" w:hAnsi="Calibri" w:cs="Times New Roman"/>
      <w:i/>
      <w:color w:val="000000"/>
      <w:sz w:val="22"/>
      <w:lang w:val="en-US" w:eastAsia="en-US"/>
    </w:rPr>
  </w:style>
  <w:style w:type="paragraph" w:styleId="IntenseQuote">
    <w:name w:val="Intense Quote"/>
    <w:basedOn w:val="Normal"/>
    <w:next w:val="Normal"/>
    <w:link w:val="IntenseQuoteChar"/>
    <w:uiPriority w:val="99"/>
    <w:qFormat/>
    <w:rsid w:val="00AD6DE2"/>
    <w:pPr>
      <w:pBdr>
        <w:bottom w:val="single" w:sz="4" w:space="4" w:color="4F81BD"/>
      </w:pBdr>
      <w:suppressAutoHyphens w:val="0"/>
      <w:spacing w:before="200" w:after="280" w:line="276" w:lineRule="auto"/>
      <w:ind w:left="936" w:right="936"/>
      <w:jc w:val="left"/>
    </w:pPr>
    <w:rPr>
      <w:rFonts w:ascii="Calibri" w:hAnsi="Calibri"/>
      <w:b/>
      <w:i/>
      <w:color w:val="4F81BD"/>
      <w:sz w:val="22"/>
      <w:lang w:val="en-US" w:eastAsia="en-US"/>
    </w:rPr>
  </w:style>
  <w:style w:type="character" w:customStyle="1" w:styleId="IntenseQuoteChar">
    <w:name w:val="Intense Quote Char"/>
    <w:basedOn w:val="DefaultParagraphFont"/>
    <w:link w:val="IntenseQuote"/>
    <w:uiPriority w:val="99"/>
    <w:locked/>
    <w:rsid w:val="00AD6DE2"/>
    <w:rPr>
      <w:rFonts w:ascii="Calibri" w:hAnsi="Calibri" w:cs="Times New Roman"/>
      <w:b/>
      <w:i/>
      <w:color w:val="4F81BD"/>
      <w:sz w:val="22"/>
      <w:lang w:val="en-US" w:eastAsia="en-US"/>
    </w:rPr>
  </w:style>
  <w:style w:type="character" w:styleId="SubtleEmphasis">
    <w:name w:val="Subtle Emphasis"/>
    <w:basedOn w:val="DefaultParagraphFont"/>
    <w:uiPriority w:val="99"/>
    <w:qFormat/>
    <w:rsid w:val="00AD6DE2"/>
    <w:rPr>
      <w:rFonts w:cs="Times New Roman"/>
      <w:i/>
      <w:color w:val="808080"/>
    </w:rPr>
  </w:style>
  <w:style w:type="character" w:styleId="IntenseEmphasis">
    <w:name w:val="Intense Emphasis"/>
    <w:basedOn w:val="DefaultParagraphFont"/>
    <w:uiPriority w:val="99"/>
    <w:qFormat/>
    <w:rsid w:val="00AD6DE2"/>
    <w:rPr>
      <w:rFonts w:cs="Times New Roman"/>
      <w:b/>
      <w:i/>
      <w:color w:val="4F81BD"/>
    </w:rPr>
  </w:style>
  <w:style w:type="character" w:styleId="SubtleReference">
    <w:name w:val="Subtle Reference"/>
    <w:basedOn w:val="DefaultParagraphFont"/>
    <w:uiPriority w:val="99"/>
    <w:qFormat/>
    <w:rsid w:val="00AD6DE2"/>
    <w:rPr>
      <w:rFonts w:cs="Times New Roman"/>
      <w:smallCaps/>
      <w:color w:val="C0504D"/>
      <w:u w:val="single"/>
    </w:rPr>
  </w:style>
  <w:style w:type="character" w:styleId="IntenseReference">
    <w:name w:val="Intense Reference"/>
    <w:basedOn w:val="DefaultParagraphFont"/>
    <w:uiPriority w:val="99"/>
    <w:qFormat/>
    <w:rsid w:val="00AD6DE2"/>
    <w:rPr>
      <w:rFonts w:cs="Times New Roman"/>
      <w:b/>
      <w:smallCaps/>
      <w:color w:val="C0504D"/>
      <w:spacing w:val="5"/>
      <w:u w:val="single"/>
    </w:rPr>
  </w:style>
  <w:style w:type="character" w:styleId="BookTitle">
    <w:name w:val="Book Title"/>
    <w:basedOn w:val="DefaultParagraphFont"/>
    <w:uiPriority w:val="99"/>
    <w:qFormat/>
    <w:rsid w:val="00AD6DE2"/>
    <w:rPr>
      <w:rFonts w:cs="Times New Roman"/>
      <w:b/>
      <w:smallCaps/>
      <w:spacing w:val="5"/>
    </w:rPr>
  </w:style>
  <w:style w:type="paragraph" w:styleId="TOCHeading">
    <w:name w:val="TOC Heading"/>
    <w:basedOn w:val="Heading1"/>
    <w:next w:val="Normal"/>
    <w:uiPriority w:val="99"/>
    <w:qFormat/>
    <w:rsid w:val="00AD6DE2"/>
    <w:pPr>
      <w:tabs>
        <w:tab w:val="clear" w:pos="432"/>
      </w:tabs>
      <w:suppressAutoHyphens w:val="0"/>
      <w:spacing w:line="276" w:lineRule="auto"/>
      <w:ind w:left="0" w:firstLine="0"/>
      <w:jc w:val="left"/>
      <w:outlineLvl w:val="9"/>
    </w:pPr>
    <w:rPr>
      <w:rFonts w:ascii="Cambria" w:hAnsi="Cambria"/>
      <w:kern w:val="32"/>
      <w:lang w:eastAsia="en-US"/>
    </w:rPr>
  </w:style>
  <w:style w:type="character" w:customStyle="1" w:styleId="groupname">
    <w:name w:val="groupname"/>
    <w:uiPriority w:val="99"/>
    <w:rsid w:val="00AD6DE2"/>
  </w:style>
  <w:style w:type="character" w:customStyle="1" w:styleId="pubyear">
    <w:name w:val="pubyear"/>
    <w:uiPriority w:val="99"/>
    <w:rsid w:val="00AD6DE2"/>
  </w:style>
  <w:style w:type="character" w:customStyle="1" w:styleId="booktitle0">
    <w:name w:val="booktitle"/>
    <w:uiPriority w:val="99"/>
    <w:rsid w:val="00AD6DE2"/>
  </w:style>
  <w:style w:type="character" w:customStyle="1" w:styleId="publisherlocation">
    <w:name w:val="publisherlocation"/>
    <w:uiPriority w:val="99"/>
    <w:rsid w:val="00AD6DE2"/>
  </w:style>
  <w:style w:type="character" w:customStyle="1" w:styleId="pseudotab">
    <w:name w:val="pseudotab"/>
    <w:uiPriority w:val="99"/>
    <w:rsid w:val="00AD6DE2"/>
  </w:style>
  <w:style w:type="character" w:customStyle="1" w:styleId="authors0">
    <w:name w:val="authors"/>
    <w:uiPriority w:val="99"/>
    <w:rsid w:val="00AD6DE2"/>
  </w:style>
  <w:style w:type="character" w:customStyle="1" w:styleId="ref-journal">
    <w:name w:val="ref-journal"/>
    <w:uiPriority w:val="99"/>
    <w:rsid w:val="00E61463"/>
  </w:style>
  <w:style w:type="paragraph" w:customStyle="1" w:styleId="BodyText1">
    <w:name w:val="Body Text+1"/>
    <w:basedOn w:val="Normal"/>
    <w:next w:val="Normal"/>
    <w:uiPriority w:val="99"/>
    <w:rsid w:val="00E74D2A"/>
    <w:pPr>
      <w:autoSpaceDE w:val="0"/>
      <w:autoSpaceDN w:val="0"/>
      <w:jc w:val="left"/>
      <w:textAlignment w:val="baseline"/>
    </w:pPr>
    <w:rPr>
      <w:szCs w:val="24"/>
      <w:lang w:eastAsia="en-US"/>
    </w:rPr>
  </w:style>
  <w:style w:type="paragraph" w:customStyle="1" w:styleId="Normal1">
    <w:name w:val="Normal+1"/>
    <w:basedOn w:val="Normal"/>
    <w:next w:val="Normal"/>
    <w:uiPriority w:val="99"/>
    <w:rsid w:val="00E74D2A"/>
    <w:pPr>
      <w:autoSpaceDE w:val="0"/>
      <w:autoSpaceDN w:val="0"/>
      <w:jc w:val="left"/>
      <w:textAlignment w:val="baseline"/>
    </w:pPr>
    <w:rPr>
      <w:szCs w:val="24"/>
      <w:lang w:eastAsia="en-US"/>
    </w:rPr>
  </w:style>
  <w:style w:type="character" w:customStyle="1" w:styleId="A4">
    <w:name w:val="A4"/>
    <w:uiPriority w:val="99"/>
    <w:rsid w:val="001B1004"/>
    <w:rPr>
      <w:color w:val="000000"/>
      <w:sz w:val="10"/>
    </w:rPr>
  </w:style>
  <w:style w:type="paragraph" w:customStyle="1" w:styleId="justificado">
    <w:name w:val="justificado"/>
    <w:basedOn w:val="Normal"/>
    <w:uiPriority w:val="99"/>
    <w:rsid w:val="001B1004"/>
    <w:pPr>
      <w:suppressAutoHyphens w:val="0"/>
      <w:spacing w:before="100" w:beforeAutospacing="1" w:after="100" w:afterAutospacing="1"/>
      <w:jc w:val="left"/>
    </w:pPr>
    <w:rPr>
      <w:szCs w:val="24"/>
      <w:lang w:val="pt-BR" w:eastAsia="pt-BR"/>
    </w:rPr>
  </w:style>
  <w:style w:type="paragraph" w:customStyle="1" w:styleId="PargrafodaLista">
    <w:name w:val="Parágrafo da Lista"/>
    <w:basedOn w:val="Normal"/>
    <w:uiPriority w:val="99"/>
    <w:rsid w:val="001B1004"/>
    <w:pPr>
      <w:suppressAutoHyphens w:val="0"/>
      <w:spacing w:after="200" w:line="276" w:lineRule="auto"/>
      <w:ind w:left="708"/>
      <w:jc w:val="left"/>
    </w:pPr>
    <w:rPr>
      <w:rFonts w:ascii="Calibri" w:hAnsi="Calibri"/>
      <w:sz w:val="22"/>
      <w:szCs w:val="22"/>
      <w:lang w:val="pt-BR" w:eastAsia="en-US"/>
    </w:rPr>
  </w:style>
  <w:style w:type="paragraph" w:customStyle="1" w:styleId="Standard">
    <w:name w:val="Standard"/>
    <w:uiPriority w:val="99"/>
    <w:rsid w:val="001B1004"/>
    <w:pPr>
      <w:widowControl w:val="0"/>
      <w:suppressAutoHyphens/>
      <w:autoSpaceDN w:val="0"/>
      <w:textAlignment w:val="baseline"/>
    </w:pPr>
    <w:rPr>
      <w:rFonts w:ascii="Liberation Serif" w:hAnsi="Liberation Serif" w:cs="Lohit Hindi"/>
      <w:kern w:val="3"/>
      <w:sz w:val="24"/>
      <w:szCs w:val="24"/>
      <w:lang w:val="pt-BR" w:eastAsia="zh-CN" w:bidi="hi-IN"/>
    </w:rPr>
  </w:style>
  <w:style w:type="paragraph" w:customStyle="1" w:styleId="SemEspaamento">
    <w:name w:val="Sem Espaçamento"/>
    <w:uiPriority w:val="99"/>
    <w:rsid w:val="001B1004"/>
    <w:rPr>
      <w:rFonts w:ascii="Calibri" w:hAnsi="Calibri"/>
      <w:sz w:val="20"/>
      <w:szCs w:val="20"/>
      <w:lang w:val="pt-BR" w:eastAsia="ro-RO"/>
    </w:rPr>
  </w:style>
  <w:style w:type="paragraph" w:customStyle="1" w:styleId="Elencoacolori-Colore11">
    <w:name w:val="Elenco a colori - Colore 11"/>
    <w:basedOn w:val="Normal"/>
    <w:uiPriority w:val="99"/>
    <w:rsid w:val="00FD3EEC"/>
    <w:pPr>
      <w:suppressAutoHyphens w:val="0"/>
      <w:ind w:left="720"/>
      <w:contextualSpacing/>
      <w:jc w:val="left"/>
    </w:pPr>
    <w:rPr>
      <w:szCs w:val="24"/>
      <w:lang w:val="it-IT" w:eastAsia="it-IT"/>
    </w:rPr>
  </w:style>
  <w:style w:type="paragraph" w:customStyle="1" w:styleId="CharCharChar1Char">
    <w:name w:val="Char Char Char1 Char"/>
    <w:basedOn w:val="Normal"/>
    <w:uiPriority w:val="99"/>
    <w:rsid w:val="0082064D"/>
    <w:pPr>
      <w:suppressAutoHyphens w:val="0"/>
      <w:jc w:val="left"/>
    </w:pPr>
    <w:rPr>
      <w:szCs w:val="24"/>
      <w:lang w:val="pl-PL" w:eastAsia="pl-PL"/>
    </w:rPr>
  </w:style>
  <w:style w:type="paragraph" w:customStyle="1" w:styleId="DecimalAligned">
    <w:name w:val="Decimal Aligned"/>
    <w:basedOn w:val="Normal"/>
    <w:uiPriority w:val="99"/>
    <w:rsid w:val="00F33146"/>
    <w:pPr>
      <w:tabs>
        <w:tab w:val="decimal" w:pos="360"/>
      </w:tabs>
      <w:suppressAutoHyphens w:val="0"/>
      <w:spacing w:after="200" w:line="276" w:lineRule="auto"/>
      <w:jc w:val="left"/>
    </w:pPr>
    <w:rPr>
      <w:rFonts w:ascii="Calibri" w:hAnsi="Calibri" w:cs="Vrinda"/>
      <w:sz w:val="22"/>
      <w:szCs w:val="22"/>
      <w:lang w:eastAsia="ja-JP"/>
    </w:rPr>
  </w:style>
  <w:style w:type="paragraph" w:customStyle="1" w:styleId="BodyTextIndent21">
    <w:name w:val="Body Text Indent 21"/>
    <w:basedOn w:val="Normal"/>
    <w:uiPriority w:val="99"/>
    <w:rsid w:val="00F14E1B"/>
    <w:pPr>
      <w:widowControl w:val="0"/>
      <w:tabs>
        <w:tab w:val="left" w:pos="-720"/>
        <w:tab w:val="left" w:pos="709"/>
      </w:tabs>
      <w:overflowPunct w:val="0"/>
      <w:autoSpaceDE w:val="0"/>
      <w:autoSpaceDN w:val="0"/>
      <w:adjustRightInd w:val="0"/>
      <w:ind w:left="709" w:hanging="709"/>
      <w:textAlignment w:val="baseline"/>
    </w:pPr>
    <w:rPr>
      <w:rFonts w:ascii="Courier New" w:hAnsi="Courier New" w:cs="Courier New"/>
      <w:spacing w:val="-3"/>
      <w:szCs w:val="24"/>
      <w:lang w:eastAsia="en-GB"/>
    </w:rPr>
  </w:style>
  <w:style w:type="paragraph" w:customStyle="1" w:styleId="CharChar4CharChar">
    <w:name w:val="Char Char4 Char Char"/>
    <w:basedOn w:val="Normal"/>
    <w:uiPriority w:val="99"/>
    <w:rsid w:val="00814EDF"/>
    <w:pPr>
      <w:tabs>
        <w:tab w:val="left" w:pos="709"/>
      </w:tabs>
      <w:suppressAutoHyphens w:val="0"/>
      <w:jc w:val="left"/>
    </w:pPr>
    <w:rPr>
      <w:rFonts w:ascii="Tahoma" w:hAnsi="Tahoma"/>
      <w:szCs w:val="24"/>
      <w:lang w:val="pl-PL" w:eastAsia="pl-PL"/>
    </w:rPr>
  </w:style>
  <w:style w:type="character" w:customStyle="1" w:styleId="copied">
    <w:name w:val="copied"/>
    <w:uiPriority w:val="99"/>
    <w:rsid w:val="00D40804"/>
  </w:style>
  <w:style w:type="character" w:customStyle="1" w:styleId="copiedhighlight">
    <w:name w:val="copied highlight"/>
    <w:uiPriority w:val="99"/>
    <w:rsid w:val="00D40804"/>
  </w:style>
  <w:style w:type="paragraph" w:customStyle="1" w:styleId="a1">
    <w:name w:val="列出段落"/>
    <w:basedOn w:val="Normal"/>
    <w:uiPriority w:val="99"/>
    <w:rsid w:val="00D40804"/>
    <w:pPr>
      <w:widowControl w:val="0"/>
      <w:suppressAutoHyphens w:val="0"/>
      <w:ind w:firstLineChars="200" w:firstLine="420"/>
    </w:pPr>
    <w:rPr>
      <w:rFonts w:ascii="Calibri" w:eastAsia="SimSun" w:hAnsi="Calibri" w:cs="Calibri"/>
      <w:kern w:val="2"/>
      <w:sz w:val="21"/>
      <w:szCs w:val="21"/>
    </w:rPr>
  </w:style>
  <w:style w:type="paragraph" w:customStyle="1" w:styleId="EndNoteBibliographyTitle">
    <w:name w:val="EndNote Bibliography Title"/>
    <w:basedOn w:val="Normal"/>
    <w:link w:val="EndNoteBibliographyTitleChar"/>
    <w:uiPriority w:val="99"/>
    <w:rsid w:val="00D40804"/>
    <w:pPr>
      <w:widowControl w:val="0"/>
      <w:suppressAutoHyphens w:val="0"/>
      <w:jc w:val="center"/>
    </w:pPr>
    <w:rPr>
      <w:rFonts w:eastAsia="SimSun"/>
      <w:noProof/>
      <w:kern w:val="2"/>
      <w:sz w:val="20"/>
      <w:lang w:val="en-US" w:eastAsia="en-US"/>
    </w:rPr>
  </w:style>
  <w:style w:type="character" w:customStyle="1" w:styleId="EndNoteBibliographyTitleChar">
    <w:name w:val="EndNote Bibliography Title Char"/>
    <w:link w:val="EndNoteBibliographyTitle"/>
    <w:uiPriority w:val="99"/>
    <w:locked/>
    <w:rsid w:val="00D40804"/>
    <w:rPr>
      <w:rFonts w:eastAsia="SimSun"/>
      <w:noProof/>
      <w:kern w:val="2"/>
    </w:rPr>
  </w:style>
  <w:style w:type="table" w:customStyle="1" w:styleId="LightShading1">
    <w:name w:val="Light Shading1"/>
    <w:uiPriority w:val="99"/>
    <w:rsid w:val="000736A8"/>
    <w:rPr>
      <w:rFonts w:ascii="Calibri" w:hAnsi="Calibri"/>
      <w:color w:val="000000"/>
      <w:sz w:val="20"/>
      <w:szCs w:val="20"/>
      <w:lang w:val="ro-RO" w:eastAsia="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bulletlist">
    <w:name w:val="bullet list"/>
    <w:basedOn w:val="BodyText"/>
    <w:uiPriority w:val="99"/>
    <w:rsid w:val="00EE24EB"/>
    <w:pPr>
      <w:tabs>
        <w:tab w:val="left" w:pos="648"/>
      </w:tabs>
      <w:suppressAutoHyphens w:val="0"/>
      <w:spacing w:after="160" w:line="259" w:lineRule="auto"/>
      <w:ind w:left="648" w:hanging="360"/>
    </w:pPr>
    <w:rPr>
      <w:rFonts w:eastAsia="SimSun" w:cs="Vrinda"/>
      <w:spacing w:val="-1"/>
      <w:sz w:val="22"/>
      <w:szCs w:val="28"/>
      <w:lang w:eastAsia="en-US" w:bidi="bn-BD"/>
    </w:rPr>
  </w:style>
  <w:style w:type="character" w:customStyle="1" w:styleId="figurecaptionChar">
    <w:name w:val="figure caption Char"/>
    <w:link w:val="figurecaption"/>
    <w:uiPriority w:val="99"/>
    <w:locked/>
    <w:rsid w:val="00EE24EB"/>
    <w:rPr>
      <w:rFonts w:eastAsia="SimSun"/>
      <w:noProof/>
      <w:sz w:val="16"/>
      <w:szCs w:val="16"/>
      <w:lang w:val="ro-RO" w:eastAsia="ro-RO"/>
    </w:rPr>
  </w:style>
  <w:style w:type="paragraph" w:customStyle="1" w:styleId="figurecaption">
    <w:name w:val="figure caption"/>
    <w:link w:val="figurecaptionChar"/>
    <w:uiPriority w:val="99"/>
    <w:rsid w:val="00EE24EB"/>
    <w:pPr>
      <w:numPr>
        <w:numId w:val="14"/>
      </w:numPr>
      <w:spacing w:before="80" w:after="200"/>
      <w:jc w:val="center"/>
    </w:pPr>
    <w:rPr>
      <w:rFonts w:eastAsia="SimSun"/>
      <w:noProof/>
      <w:sz w:val="16"/>
      <w:szCs w:val="16"/>
      <w:lang w:val="ro-RO" w:eastAsia="ro-RO"/>
    </w:rPr>
  </w:style>
  <w:style w:type="paragraph" w:customStyle="1" w:styleId="references">
    <w:name w:val="references"/>
    <w:uiPriority w:val="99"/>
    <w:rsid w:val="00EE24EB"/>
    <w:pPr>
      <w:numPr>
        <w:numId w:val="13"/>
      </w:numPr>
      <w:spacing w:after="50" w:line="180" w:lineRule="exact"/>
      <w:jc w:val="both"/>
    </w:pPr>
    <w:rPr>
      <w:rFonts w:eastAsia="MS Mincho"/>
      <w:noProof/>
      <w:sz w:val="16"/>
      <w:szCs w:val="16"/>
      <w:lang w:val="ro-RO" w:eastAsia="ro-RO"/>
    </w:rPr>
  </w:style>
  <w:style w:type="character" w:customStyle="1" w:styleId="ReferencesChar">
    <w:name w:val="References Char"/>
    <w:link w:val="References0"/>
    <w:uiPriority w:val="99"/>
    <w:locked/>
    <w:rsid w:val="00EE24EB"/>
    <w:rPr>
      <w:rFonts w:eastAsia="MS Mincho"/>
      <w:noProof/>
      <w:sz w:val="16"/>
      <w:szCs w:val="16"/>
      <w:lang w:val="ro-RO" w:eastAsia="zh-CN"/>
    </w:rPr>
  </w:style>
  <w:style w:type="paragraph" w:customStyle="1" w:styleId="References0">
    <w:name w:val="References"/>
    <w:basedOn w:val="Normal"/>
    <w:link w:val="ReferencesChar"/>
    <w:uiPriority w:val="99"/>
    <w:rsid w:val="00EE24EB"/>
    <w:pPr>
      <w:numPr>
        <w:numId w:val="11"/>
      </w:numPr>
      <w:suppressAutoHyphens w:val="0"/>
      <w:spacing w:after="50" w:line="180" w:lineRule="exact"/>
    </w:pPr>
    <w:rPr>
      <w:rFonts w:eastAsia="MS Mincho"/>
      <w:noProof/>
      <w:sz w:val="16"/>
      <w:szCs w:val="16"/>
    </w:rPr>
  </w:style>
  <w:style w:type="paragraph" w:customStyle="1" w:styleId="tablehead">
    <w:name w:val="table head"/>
    <w:uiPriority w:val="99"/>
    <w:rsid w:val="00EE24EB"/>
    <w:pPr>
      <w:numPr>
        <w:numId w:val="10"/>
      </w:numPr>
      <w:spacing w:before="240" w:after="120" w:line="216" w:lineRule="auto"/>
      <w:jc w:val="center"/>
    </w:pPr>
    <w:rPr>
      <w:rFonts w:eastAsia="SimSun"/>
      <w:smallCaps/>
      <w:noProof/>
      <w:sz w:val="16"/>
      <w:szCs w:val="16"/>
      <w:lang w:val="ro-RO" w:eastAsia="ro-RO"/>
    </w:rPr>
  </w:style>
  <w:style w:type="character" w:customStyle="1" w:styleId="1TEXTsChar">
    <w:name w:val="1.TEXTs Char"/>
    <w:link w:val="1TEXTs"/>
    <w:uiPriority w:val="99"/>
    <w:locked/>
    <w:rsid w:val="00EE24EB"/>
    <w:rPr>
      <w:rFonts w:eastAsia="SimSun"/>
      <w:sz w:val="28"/>
      <w:lang w:val="en-US" w:eastAsia="zh-CN"/>
    </w:rPr>
  </w:style>
  <w:style w:type="paragraph" w:customStyle="1" w:styleId="1TEXTs">
    <w:name w:val="1.TEXTs"/>
    <w:basedOn w:val="BodyText"/>
    <w:link w:val="1TEXTsChar"/>
    <w:uiPriority w:val="99"/>
    <w:rsid w:val="00EE24EB"/>
    <w:pPr>
      <w:suppressAutoHyphens w:val="0"/>
      <w:spacing w:before="240" w:after="160"/>
    </w:pPr>
    <w:rPr>
      <w:rFonts w:eastAsia="SimSun"/>
      <w:sz w:val="28"/>
    </w:rPr>
  </w:style>
  <w:style w:type="character" w:customStyle="1" w:styleId="AbstractChar">
    <w:name w:val="Abstract Char"/>
    <w:link w:val="Abstract"/>
    <w:uiPriority w:val="99"/>
    <w:locked/>
    <w:rsid w:val="00EE24EB"/>
    <w:rPr>
      <w:rFonts w:eastAsia="SimSun"/>
      <w:b/>
      <w:sz w:val="18"/>
      <w:lang w:val="ro-RO" w:eastAsia="ro-RO"/>
    </w:rPr>
  </w:style>
  <w:style w:type="paragraph" w:customStyle="1" w:styleId="Abstract">
    <w:name w:val="Abstract"/>
    <w:link w:val="AbstractChar"/>
    <w:uiPriority w:val="99"/>
    <w:rsid w:val="00EE24EB"/>
    <w:pPr>
      <w:spacing w:after="200"/>
      <w:jc w:val="both"/>
    </w:pPr>
    <w:rPr>
      <w:rFonts w:eastAsia="SimSun"/>
      <w:b/>
      <w:bCs/>
      <w:sz w:val="18"/>
      <w:szCs w:val="18"/>
      <w:lang w:val="ro-RO" w:eastAsia="ro-RO"/>
    </w:rPr>
  </w:style>
  <w:style w:type="paragraph" w:customStyle="1" w:styleId="StyleAbstractItalic">
    <w:name w:val="Style Abstract + Italic"/>
    <w:basedOn w:val="Abstract"/>
    <w:link w:val="StyleAbstractItalicChar"/>
    <w:uiPriority w:val="99"/>
    <w:rsid w:val="00EE24EB"/>
    <w:pPr>
      <w:spacing w:after="160" w:line="259" w:lineRule="auto"/>
    </w:pPr>
    <w:rPr>
      <w:rFonts w:eastAsia="MS Mincho"/>
      <w:bCs w:val="0"/>
      <w:i/>
      <w:sz w:val="28"/>
      <w:szCs w:val="20"/>
      <w:lang w:val="en-US" w:eastAsia="en-US"/>
    </w:rPr>
  </w:style>
  <w:style w:type="character" w:customStyle="1" w:styleId="StyleAbstractItalicChar">
    <w:name w:val="Style Abstract + Italic Char"/>
    <w:link w:val="StyleAbstractItalic"/>
    <w:uiPriority w:val="99"/>
    <w:locked/>
    <w:rsid w:val="00EE24EB"/>
    <w:rPr>
      <w:rFonts w:eastAsia="MS Mincho"/>
      <w:b/>
      <w:i/>
      <w:sz w:val="28"/>
    </w:rPr>
  </w:style>
  <w:style w:type="paragraph" w:customStyle="1" w:styleId="Author">
    <w:name w:val="Author"/>
    <w:uiPriority w:val="99"/>
    <w:rsid w:val="00EE24EB"/>
    <w:pPr>
      <w:spacing w:before="360" w:after="40"/>
      <w:jc w:val="center"/>
    </w:pPr>
    <w:rPr>
      <w:rFonts w:eastAsia="SimSun"/>
      <w:noProof/>
      <w:sz w:val="20"/>
      <w:szCs w:val="20"/>
      <w:lang w:val="ro-RO" w:eastAsia="ro-RO"/>
    </w:rPr>
  </w:style>
  <w:style w:type="paragraph" w:customStyle="1" w:styleId="papertitle">
    <w:name w:val="paper title"/>
    <w:uiPriority w:val="99"/>
    <w:rsid w:val="00EE24EB"/>
    <w:pPr>
      <w:spacing w:after="120"/>
      <w:jc w:val="center"/>
    </w:pPr>
    <w:rPr>
      <w:rFonts w:eastAsia="MS Mincho"/>
      <w:noProof/>
      <w:sz w:val="48"/>
      <w:szCs w:val="48"/>
      <w:lang w:val="ro-RO" w:eastAsia="ro-RO"/>
    </w:rPr>
  </w:style>
  <w:style w:type="paragraph" w:customStyle="1" w:styleId="sponsors">
    <w:name w:val="sponsors"/>
    <w:uiPriority w:val="99"/>
    <w:rsid w:val="00EE24EB"/>
    <w:pPr>
      <w:framePr w:wrap="auto" w:hAnchor="text" w:x="615" w:y="2239"/>
      <w:pBdr>
        <w:top w:val="single" w:sz="4" w:space="2" w:color="auto"/>
      </w:pBdr>
      <w:ind w:firstLine="288"/>
    </w:pPr>
    <w:rPr>
      <w:rFonts w:eastAsia="SimSun"/>
      <w:sz w:val="16"/>
      <w:szCs w:val="16"/>
      <w:lang w:val="ro-RO" w:eastAsia="ro-RO"/>
    </w:rPr>
  </w:style>
  <w:style w:type="character" w:customStyle="1" w:styleId="2FigscaptionChar">
    <w:name w:val="2.Figs caption Char"/>
    <w:link w:val="2Figscaption"/>
    <w:uiPriority w:val="99"/>
    <w:locked/>
    <w:rsid w:val="00EE24EB"/>
    <w:rPr>
      <w:rFonts w:eastAsia="SimSun"/>
      <w:noProof/>
      <w:sz w:val="24"/>
    </w:rPr>
  </w:style>
  <w:style w:type="paragraph" w:customStyle="1" w:styleId="2Figscaption">
    <w:name w:val="2.Figs caption"/>
    <w:basedOn w:val="figurecaption"/>
    <w:link w:val="2FigscaptionChar"/>
    <w:uiPriority w:val="99"/>
    <w:rsid w:val="00EE24EB"/>
    <w:pPr>
      <w:tabs>
        <w:tab w:val="left" w:pos="990"/>
      </w:tabs>
      <w:spacing w:after="160" w:line="259" w:lineRule="auto"/>
    </w:pPr>
    <w:rPr>
      <w:sz w:val="24"/>
      <w:szCs w:val="20"/>
      <w:lang w:val="en-US" w:eastAsia="en-US"/>
    </w:rPr>
  </w:style>
  <w:style w:type="character" w:customStyle="1" w:styleId="3TABLETitleChar">
    <w:name w:val="3.TABLE Title Char"/>
    <w:link w:val="3TABLETitle"/>
    <w:uiPriority w:val="99"/>
    <w:locked/>
    <w:rsid w:val="00EE24EB"/>
    <w:rPr>
      <w:rFonts w:eastAsia="SimSun"/>
      <w:smallCaps/>
      <w:noProof/>
      <w:sz w:val="16"/>
    </w:rPr>
  </w:style>
  <w:style w:type="paragraph" w:customStyle="1" w:styleId="3TABLETitle">
    <w:name w:val="3.TABLE Title"/>
    <w:basedOn w:val="tablehead"/>
    <w:link w:val="3TABLETitleChar"/>
    <w:uiPriority w:val="99"/>
    <w:rsid w:val="00EE24EB"/>
    <w:pPr>
      <w:spacing w:after="160" w:line="259" w:lineRule="auto"/>
    </w:pPr>
    <w:rPr>
      <w:szCs w:val="20"/>
      <w:lang w:val="en-US" w:eastAsia="en-US"/>
    </w:rPr>
  </w:style>
  <w:style w:type="character" w:customStyle="1" w:styleId="WW8Num1z7">
    <w:name w:val="WW8Num1z7"/>
    <w:uiPriority w:val="99"/>
    <w:rsid w:val="00EE24EB"/>
    <w:rPr>
      <w:rFonts w:ascii="Times New Roman" w:eastAsia="SimSun" w:hAnsi="Times New Roman"/>
      <w:sz w:val="28"/>
      <w:lang w:val="en-US" w:eastAsia="en-US"/>
    </w:rPr>
  </w:style>
  <w:style w:type="character" w:customStyle="1" w:styleId="Heading4Char9450f0cb-df61-48f8-a610-2da9d7d49464">
    <w:name w:val="Heading 4 Char_9450f0cb-df61-48f8-a610-2da9d7d49464"/>
    <w:uiPriority w:val="99"/>
    <w:rsid w:val="00EE24EB"/>
    <w:rPr>
      <w:rFonts w:ascii="Times New Roman" w:eastAsia="SimSun" w:hAnsi="Times New Roman"/>
      <w:i/>
      <w:noProof/>
      <w:sz w:val="20"/>
      <w:lang w:val="en-US" w:eastAsia="en-US"/>
    </w:rPr>
  </w:style>
  <w:style w:type="character" w:customStyle="1" w:styleId="Heading1Char852dda3e-575e-4399-81b0-dad0714e2dbf">
    <w:name w:val="Heading 1 Char_852dda3e-575e-4399-81b0-dad0714e2dbf"/>
    <w:uiPriority w:val="99"/>
    <w:rsid w:val="00EE24EB"/>
    <w:rPr>
      <w:rFonts w:ascii="Times New Roman" w:eastAsia="SimSun" w:hAnsi="Times New Roman"/>
      <w:smallCaps/>
      <w:noProof/>
      <w:sz w:val="20"/>
      <w:lang w:val="en-US" w:eastAsia="en-US"/>
    </w:rPr>
  </w:style>
  <w:style w:type="character" w:customStyle="1" w:styleId="FooterChar89c02982-7d34-4e7a-a521-15244c5d1fd9">
    <w:name w:val="Footer Char_89c02982-7d34-4e7a-a521-15244c5d1fd9"/>
    <w:uiPriority w:val="99"/>
    <w:rsid w:val="00EE24EB"/>
    <w:rPr>
      <w:rFonts w:ascii="Times New Roman" w:eastAsia="SimSun" w:hAnsi="Times New Roman"/>
      <w:sz w:val="20"/>
      <w:lang w:val="en-US" w:eastAsia="en-US"/>
    </w:rPr>
  </w:style>
  <w:style w:type="character" w:customStyle="1" w:styleId="Heading5Char05e8dc65-5d2d-436e-8d2e-fff183e31e17">
    <w:name w:val="Heading 5 Char_05e8dc65-5d2d-436e-8d2e-fff183e31e17"/>
    <w:uiPriority w:val="99"/>
    <w:rsid w:val="00EE24EB"/>
    <w:rPr>
      <w:rFonts w:ascii="Times New Roman" w:eastAsia="SimSun" w:hAnsi="Times New Roman"/>
      <w:color w:val="2E74B5"/>
      <w:sz w:val="20"/>
      <w:lang w:val="en-US" w:eastAsia="en-US"/>
    </w:rPr>
  </w:style>
  <w:style w:type="character" w:customStyle="1" w:styleId="HeaderCharc3c71ecd-f9e4-4a31-af72-a4969c4f2a6c">
    <w:name w:val="Header Char_c3c71ecd-f9e4-4a31-af72-a4969c4f2a6c"/>
    <w:uiPriority w:val="99"/>
    <w:rsid w:val="00EE24EB"/>
    <w:rPr>
      <w:rFonts w:ascii="Times New Roman" w:eastAsia="SimSun" w:hAnsi="Times New Roman"/>
      <w:sz w:val="20"/>
      <w:lang w:val="en-US" w:eastAsia="en-US"/>
    </w:rPr>
  </w:style>
  <w:style w:type="character" w:customStyle="1" w:styleId="Heading3Chard557444d-ca84-4ccc-92db-2ab61d6e8920">
    <w:name w:val="Heading 3 Char_d557444d-ca84-4ccc-92db-2ab61d6e8920"/>
    <w:uiPriority w:val="99"/>
    <w:rsid w:val="00EE24EB"/>
    <w:rPr>
      <w:rFonts w:ascii="Times New Roman" w:eastAsia="SimSun" w:hAnsi="Times New Roman"/>
      <w:i/>
      <w:noProof/>
      <w:sz w:val="20"/>
      <w:lang w:val="en-US" w:eastAsia="en-US"/>
    </w:rPr>
  </w:style>
  <w:style w:type="character" w:customStyle="1" w:styleId="Heading2Char31eddaa8-8ea0-429a-bf94-fd97a642dbc6">
    <w:name w:val="Heading 2 Char_31eddaa8-8ea0-429a-bf94-fd97a642dbc6"/>
    <w:uiPriority w:val="99"/>
    <w:rsid w:val="00EE24EB"/>
    <w:rPr>
      <w:rFonts w:ascii="Times New Roman" w:eastAsia="SimSun" w:hAnsi="Times New Roman"/>
      <w:i/>
      <w:noProof/>
      <w:sz w:val="20"/>
      <w:lang w:val="en-US" w:eastAsia="en-US"/>
    </w:rPr>
  </w:style>
  <w:style w:type="character" w:customStyle="1" w:styleId="TitleChar40291f99-d2fe-4ca2-9c05-3337171b1d2b">
    <w:name w:val="Title Char_40291f99-d2fe-4ca2-9c05-3337171b1d2b"/>
    <w:uiPriority w:val="99"/>
    <w:rsid w:val="00EE24EB"/>
    <w:rPr>
      <w:rFonts w:ascii="Times New Roman" w:eastAsia="SimSun" w:hAnsi="Times New Roman"/>
      <w:color w:val="323E4F"/>
      <w:spacing w:val="5"/>
      <w:kern w:val="28"/>
      <w:sz w:val="52"/>
      <w:lang w:val="en-US" w:eastAsia="en-US"/>
    </w:rPr>
  </w:style>
  <w:style w:type="paragraph" w:customStyle="1" w:styleId="BodyTextBodyTextChar">
    <w:name w:val="Body Text.Body Text Char"/>
    <w:basedOn w:val="Normal"/>
    <w:uiPriority w:val="99"/>
    <w:rsid w:val="0007681F"/>
    <w:pPr>
      <w:suppressAutoHyphens w:val="0"/>
      <w:jc w:val="center"/>
    </w:pPr>
    <w:rPr>
      <w:rFonts w:eastAsia="PMingLiU" w:cs="Traditional Arabic"/>
      <w:b/>
      <w:bCs/>
      <w:sz w:val="32"/>
      <w:lang w:val="en-US" w:eastAsia="en-US"/>
    </w:rPr>
  </w:style>
  <w:style w:type="character" w:customStyle="1" w:styleId="UnresolvedMention1">
    <w:name w:val="Unresolved Mention1"/>
    <w:uiPriority w:val="99"/>
    <w:semiHidden/>
    <w:rsid w:val="003F7440"/>
    <w:rPr>
      <w:color w:val="808080"/>
      <w:shd w:val="clear" w:color="auto" w:fill="E6E6E6"/>
    </w:rPr>
  </w:style>
  <w:style w:type="table" w:customStyle="1" w:styleId="TableGrid11">
    <w:name w:val="Table Grid11"/>
    <w:basedOn w:val="TableNormal"/>
    <w:next w:val="TableGrid"/>
    <w:uiPriority w:val="59"/>
    <w:rsid w:val="009820B7"/>
    <w:rPr>
      <w:rFonts w:ascii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subsection">
    <w:name w:val="Subsubsection"/>
    <w:next w:val="Bodytext0"/>
    <w:rsid w:val="00496002"/>
    <w:pPr>
      <w:numPr>
        <w:ilvl w:val="2"/>
        <w:numId w:val="23"/>
      </w:numPr>
      <w:spacing w:before="240"/>
    </w:pPr>
    <w:rPr>
      <w:rFonts w:ascii="Times" w:hAnsi="Times"/>
      <w:i/>
      <w:iCs/>
      <w:color w:val="000000"/>
    </w:rPr>
  </w:style>
  <w:style w:type="paragraph" w:customStyle="1" w:styleId="Bodytext0">
    <w:name w:val="Bodytext"/>
    <w:next w:val="BodytextIndented"/>
    <w:rsid w:val="00496002"/>
    <w:pPr>
      <w:jc w:val="both"/>
    </w:pPr>
    <w:rPr>
      <w:rFonts w:ascii="Times" w:hAnsi="Times"/>
      <w:iCs/>
      <w:color w:val="000000"/>
    </w:rPr>
  </w:style>
  <w:style w:type="paragraph" w:customStyle="1" w:styleId="BodytextIndented">
    <w:name w:val="BodytextIndented"/>
    <w:basedOn w:val="Bodytext0"/>
    <w:rsid w:val="00496002"/>
    <w:pPr>
      <w:ind w:firstLine="284"/>
    </w:pPr>
  </w:style>
  <w:style w:type="paragraph" w:customStyle="1" w:styleId="Section">
    <w:name w:val="Section"/>
    <w:next w:val="Bodytext0"/>
    <w:rsid w:val="00496002"/>
    <w:pPr>
      <w:numPr>
        <w:numId w:val="23"/>
      </w:numPr>
      <w:spacing w:before="240"/>
    </w:pPr>
    <w:rPr>
      <w:rFonts w:ascii="Times" w:hAnsi="Times"/>
      <w:b/>
      <w:iCs/>
      <w:color w:val="000000"/>
      <w:lang w:val="en-GB"/>
    </w:rPr>
  </w:style>
  <w:style w:type="paragraph" w:customStyle="1" w:styleId="Subsection">
    <w:name w:val="Subsection"/>
    <w:next w:val="Bodytext0"/>
    <w:rsid w:val="00496002"/>
    <w:pPr>
      <w:numPr>
        <w:ilvl w:val="1"/>
        <w:numId w:val="23"/>
      </w:numPr>
      <w:spacing w:before="240"/>
    </w:pPr>
    <w:rPr>
      <w:rFonts w:ascii="Times" w:hAnsi="Times"/>
      <w:iCs/>
      <w:color w:val="000000"/>
      <w:lang w:val="en-GB"/>
    </w:rPr>
  </w:style>
  <w:style w:type="paragraph" w:customStyle="1" w:styleId="Sectionnonumber">
    <w:name w:val="Section (no number)"/>
    <w:next w:val="Bodytext0"/>
    <w:rsid w:val="00496002"/>
    <w:pPr>
      <w:spacing w:before="240"/>
    </w:pPr>
    <w:rPr>
      <w:rFonts w:ascii="Times" w:hAnsi="Times"/>
      <w:b/>
      <w:iCs/>
      <w:color w:val="000000"/>
    </w:rPr>
  </w:style>
  <w:style w:type="paragraph" w:customStyle="1" w:styleId="BodyChar">
    <w:name w:val="Body Char"/>
    <w:link w:val="BodyCharChar"/>
    <w:rsid w:val="00496002"/>
    <w:pPr>
      <w:tabs>
        <w:tab w:val="left" w:pos="567"/>
      </w:tabs>
      <w:jc w:val="both"/>
    </w:pPr>
    <w:rPr>
      <w:rFonts w:ascii="Times" w:hAnsi="Times"/>
      <w:color w:val="000000"/>
      <w:szCs w:val="20"/>
      <w:lang w:val="en-GB"/>
    </w:rPr>
  </w:style>
  <w:style w:type="character" w:customStyle="1" w:styleId="BodyCharChar">
    <w:name w:val="Body Char Char"/>
    <w:link w:val="BodyChar"/>
    <w:locked/>
    <w:rsid w:val="00496002"/>
    <w:rPr>
      <w:rFonts w:ascii="Times" w:hAnsi="Times"/>
      <w:color w:val="000000"/>
      <w:szCs w:val="20"/>
      <w:lang w:val="en-GB"/>
    </w:rPr>
  </w:style>
  <w:style w:type="character" w:styleId="UnresolvedMention">
    <w:name w:val="Unresolved Mention"/>
    <w:basedOn w:val="DefaultParagraphFont"/>
    <w:uiPriority w:val="99"/>
    <w:semiHidden/>
    <w:unhideWhenUsed/>
    <w:rsid w:val="00BA72E4"/>
    <w:rPr>
      <w:color w:val="605E5C"/>
      <w:shd w:val="clear" w:color="auto" w:fill="E1DFDD"/>
    </w:rPr>
  </w:style>
  <w:style w:type="table" w:styleId="LightShading">
    <w:name w:val="Light Shading"/>
    <w:basedOn w:val="TableNormal"/>
    <w:uiPriority w:val="60"/>
    <w:rsid w:val="00FD51D2"/>
    <w:rPr>
      <w:rFonts w:asciiTheme="minorHAnsi" w:eastAsiaTheme="minorEastAsia" w:hAnsiTheme="minorHAnsi" w:cstheme="minorBidi"/>
      <w:color w:val="000000" w:themeColor="text1" w:themeShade="BF"/>
      <w:lang w:bidi="si-L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042154">
      <w:marLeft w:val="0"/>
      <w:marRight w:val="0"/>
      <w:marTop w:val="0"/>
      <w:marBottom w:val="0"/>
      <w:divBdr>
        <w:top w:val="none" w:sz="0" w:space="0" w:color="auto"/>
        <w:left w:val="none" w:sz="0" w:space="0" w:color="auto"/>
        <w:bottom w:val="none" w:sz="0" w:space="0" w:color="auto"/>
        <w:right w:val="none" w:sz="0" w:space="0" w:color="auto"/>
      </w:divBdr>
    </w:div>
    <w:div w:id="980042155">
      <w:marLeft w:val="0"/>
      <w:marRight w:val="0"/>
      <w:marTop w:val="0"/>
      <w:marBottom w:val="0"/>
      <w:divBdr>
        <w:top w:val="none" w:sz="0" w:space="0" w:color="auto"/>
        <w:left w:val="none" w:sz="0" w:space="0" w:color="auto"/>
        <w:bottom w:val="none" w:sz="0" w:space="0" w:color="auto"/>
        <w:right w:val="none" w:sz="0" w:space="0" w:color="auto"/>
      </w:divBdr>
    </w:div>
    <w:div w:id="980042158">
      <w:marLeft w:val="0"/>
      <w:marRight w:val="0"/>
      <w:marTop w:val="0"/>
      <w:marBottom w:val="0"/>
      <w:divBdr>
        <w:top w:val="none" w:sz="0" w:space="0" w:color="auto"/>
        <w:left w:val="none" w:sz="0" w:space="0" w:color="auto"/>
        <w:bottom w:val="none" w:sz="0" w:space="0" w:color="auto"/>
        <w:right w:val="none" w:sz="0" w:space="0" w:color="auto"/>
      </w:divBdr>
    </w:div>
    <w:div w:id="980042160">
      <w:marLeft w:val="0"/>
      <w:marRight w:val="0"/>
      <w:marTop w:val="0"/>
      <w:marBottom w:val="0"/>
      <w:divBdr>
        <w:top w:val="none" w:sz="0" w:space="0" w:color="auto"/>
        <w:left w:val="none" w:sz="0" w:space="0" w:color="auto"/>
        <w:bottom w:val="none" w:sz="0" w:space="0" w:color="auto"/>
        <w:right w:val="none" w:sz="0" w:space="0" w:color="auto"/>
      </w:divBdr>
    </w:div>
    <w:div w:id="980042161">
      <w:marLeft w:val="0"/>
      <w:marRight w:val="0"/>
      <w:marTop w:val="0"/>
      <w:marBottom w:val="0"/>
      <w:divBdr>
        <w:top w:val="none" w:sz="0" w:space="0" w:color="auto"/>
        <w:left w:val="none" w:sz="0" w:space="0" w:color="auto"/>
        <w:bottom w:val="none" w:sz="0" w:space="0" w:color="auto"/>
        <w:right w:val="none" w:sz="0" w:space="0" w:color="auto"/>
      </w:divBdr>
    </w:div>
    <w:div w:id="980042162">
      <w:marLeft w:val="0"/>
      <w:marRight w:val="0"/>
      <w:marTop w:val="0"/>
      <w:marBottom w:val="0"/>
      <w:divBdr>
        <w:top w:val="none" w:sz="0" w:space="0" w:color="auto"/>
        <w:left w:val="none" w:sz="0" w:space="0" w:color="auto"/>
        <w:bottom w:val="none" w:sz="0" w:space="0" w:color="auto"/>
        <w:right w:val="none" w:sz="0" w:space="0" w:color="auto"/>
      </w:divBdr>
    </w:div>
    <w:div w:id="980042164">
      <w:marLeft w:val="0"/>
      <w:marRight w:val="0"/>
      <w:marTop w:val="0"/>
      <w:marBottom w:val="0"/>
      <w:divBdr>
        <w:top w:val="none" w:sz="0" w:space="0" w:color="auto"/>
        <w:left w:val="none" w:sz="0" w:space="0" w:color="auto"/>
        <w:bottom w:val="none" w:sz="0" w:space="0" w:color="auto"/>
        <w:right w:val="none" w:sz="0" w:space="0" w:color="auto"/>
      </w:divBdr>
    </w:div>
    <w:div w:id="980042165">
      <w:marLeft w:val="0"/>
      <w:marRight w:val="0"/>
      <w:marTop w:val="0"/>
      <w:marBottom w:val="0"/>
      <w:divBdr>
        <w:top w:val="none" w:sz="0" w:space="0" w:color="auto"/>
        <w:left w:val="none" w:sz="0" w:space="0" w:color="auto"/>
        <w:bottom w:val="none" w:sz="0" w:space="0" w:color="auto"/>
        <w:right w:val="none" w:sz="0" w:space="0" w:color="auto"/>
      </w:divBdr>
    </w:div>
    <w:div w:id="980042168">
      <w:marLeft w:val="0"/>
      <w:marRight w:val="0"/>
      <w:marTop w:val="0"/>
      <w:marBottom w:val="0"/>
      <w:divBdr>
        <w:top w:val="none" w:sz="0" w:space="0" w:color="auto"/>
        <w:left w:val="none" w:sz="0" w:space="0" w:color="auto"/>
        <w:bottom w:val="none" w:sz="0" w:space="0" w:color="auto"/>
        <w:right w:val="none" w:sz="0" w:space="0" w:color="auto"/>
      </w:divBdr>
    </w:div>
    <w:div w:id="980042169">
      <w:marLeft w:val="0"/>
      <w:marRight w:val="0"/>
      <w:marTop w:val="0"/>
      <w:marBottom w:val="0"/>
      <w:divBdr>
        <w:top w:val="none" w:sz="0" w:space="0" w:color="auto"/>
        <w:left w:val="none" w:sz="0" w:space="0" w:color="auto"/>
        <w:bottom w:val="none" w:sz="0" w:space="0" w:color="auto"/>
        <w:right w:val="none" w:sz="0" w:space="0" w:color="auto"/>
      </w:divBdr>
    </w:div>
    <w:div w:id="980042170">
      <w:marLeft w:val="0"/>
      <w:marRight w:val="0"/>
      <w:marTop w:val="0"/>
      <w:marBottom w:val="0"/>
      <w:divBdr>
        <w:top w:val="none" w:sz="0" w:space="0" w:color="auto"/>
        <w:left w:val="none" w:sz="0" w:space="0" w:color="auto"/>
        <w:bottom w:val="none" w:sz="0" w:space="0" w:color="auto"/>
        <w:right w:val="none" w:sz="0" w:space="0" w:color="auto"/>
      </w:divBdr>
    </w:div>
    <w:div w:id="980042171">
      <w:marLeft w:val="0"/>
      <w:marRight w:val="0"/>
      <w:marTop w:val="0"/>
      <w:marBottom w:val="0"/>
      <w:divBdr>
        <w:top w:val="none" w:sz="0" w:space="0" w:color="auto"/>
        <w:left w:val="none" w:sz="0" w:space="0" w:color="auto"/>
        <w:bottom w:val="none" w:sz="0" w:space="0" w:color="auto"/>
        <w:right w:val="none" w:sz="0" w:space="0" w:color="auto"/>
      </w:divBdr>
    </w:div>
    <w:div w:id="980042173">
      <w:marLeft w:val="0"/>
      <w:marRight w:val="0"/>
      <w:marTop w:val="0"/>
      <w:marBottom w:val="0"/>
      <w:divBdr>
        <w:top w:val="none" w:sz="0" w:space="0" w:color="auto"/>
        <w:left w:val="none" w:sz="0" w:space="0" w:color="auto"/>
        <w:bottom w:val="none" w:sz="0" w:space="0" w:color="auto"/>
        <w:right w:val="none" w:sz="0" w:space="0" w:color="auto"/>
      </w:divBdr>
    </w:div>
    <w:div w:id="980042176">
      <w:marLeft w:val="0"/>
      <w:marRight w:val="0"/>
      <w:marTop w:val="0"/>
      <w:marBottom w:val="0"/>
      <w:divBdr>
        <w:top w:val="none" w:sz="0" w:space="0" w:color="auto"/>
        <w:left w:val="none" w:sz="0" w:space="0" w:color="auto"/>
        <w:bottom w:val="none" w:sz="0" w:space="0" w:color="auto"/>
        <w:right w:val="none" w:sz="0" w:space="0" w:color="auto"/>
      </w:divBdr>
    </w:div>
    <w:div w:id="980042177">
      <w:marLeft w:val="0"/>
      <w:marRight w:val="0"/>
      <w:marTop w:val="0"/>
      <w:marBottom w:val="0"/>
      <w:divBdr>
        <w:top w:val="none" w:sz="0" w:space="0" w:color="auto"/>
        <w:left w:val="none" w:sz="0" w:space="0" w:color="auto"/>
        <w:bottom w:val="none" w:sz="0" w:space="0" w:color="auto"/>
        <w:right w:val="none" w:sz="0" w:space="0" w:color="auto"/>
      </w:divBdr>
    </w:div>
    <w:div w:id="980042178">
      <w:marLeft w:val="0"/>
      <w:marRight w:val="0"/>
      <w:marTop w:val="0"/>
      <w:marBottom w:val="0"/>
      <w:divBdr>
        <w:top w:val="none" w:sz="0" w:space="0" w:color="auto"/>
        <w:left w:val="none" w:sz="0" w:space="0" w:color="auto"/>
        <w:bottom w:val="none" w:sz="0" w:space="0" w:color="auto"/>
        <w:right w:val="none" w:sz="0" w:space="0" w:color="auto"/>
      </w:divBdr>
    </w:div>
    <w:div w:id="980042180">
      <w:marLeft w:val="0"/>
      <w:marRight w:val="0"/>
      <w:marTop w:val="0"/>
      <w:marBottom w:val="0"/>
      <w:divBdr>
        <w:top w:val="none" w:sz="0" w:space="0" w:color="auto"/>
        <w:left w:val="none" w:sz="0" w:space="0" w:color="auto"/>
        <w:bottom w:val="none" w:sz="0" w:space="0" w:color="auto"/>
        <w:right w:val="none" w:sz="0" w:space="0" w:color="auto"/>
      </w:divBdr>
    </w:div>
    <w:div w:id="980042182">
      <w:marLeft w:val="0"/>
      <w:marRight w:val="0"/>
      <w:marTop w:val="0"/>
      <w:marBottom w:val="0"/>
      <w:divBdr>
        <w:top w:val="none" w:sz="0" w:space="0" w:color="auto"/>
        <w:left w:val="none" w:sz="0" w:space="0" w:color="auto"/>
        <w:bottom w:val="none" w:sz="0" w:space="0" w:color="auto"/>
        <w:right w:val="none" w:sz="0" w:space="0" w:color="auto"/>
      </w:divBdr>
    </w:div>
    <w:div w:id="980042184">
      <w:marLeft w:val="0"/>
      <w:marRight w:val="0"/>
      <w:marTop w:val="0"/>
      <w:marBottom w:val="0"/>
      <w:divBdr>
        <w:top w:val="none" w:sz="0" w:space="0" w:color="auto"/>
        <w:left w:val="none" w:sz="0" w:space="0" w:color="auto"/>
        <w:bottom w:val="none" w:sz="0" w:space="0" w:color="auto"/>
        <w:right w:val="none" w:sz="0" w:space="0" w:color="auto"/>
      </w:divBdr>
    </w:div>
    <w:div w:id="980042185">
      <w:marLeft w:val="0"/>
      <w:marRight w:val="0"/>
      <w:marTop w:val="0"/>
      <w:marBottom w:val="0"/>
      <w:divBdr>
        <w:top w:val="none" w:sz="0" w:space="0" w:color="auto"/>
        <w:left w:val="none" w:sz="0" w:space="0" w:color="auto"/>
        <w:bottom w:val="none" w:sz="0" w:space="0" w:color="auto"/>
        <w:right w:val="none" w:sz="0" w:space="0" w:color="auto"/>
      </w:divBdr>
      <w:divsChild>
        <w:div w:id="980042166">
          <w:marLeft w:val="220"/>
          <w:marRight w:val="220"/>
          <w:marTop w:val="0"/>
          <w:marBottom w:val="220"/>
          <w:divBdr>
            <w:top w:val="none" w:sz="0" w:space="0" w:color="auto"/>
            <w:left w:val="none" w:sz="0" w:space="0" w:color="auto"/>
            <w:bottom w:val="none" w:sz="0" w:space="0" w:color="auto"/>
            <w:right w:val="none" w:sz="0" w:space="0" w:color="auto"/>
          </w:divBdr>
        </w:div>
        <w:div w:id="980042172">
          <w:marLeft w:val="220"/>
          <w:marRight w:val="220"/>
          <w:marTop w:val="20"/>
          <w:marBottom w:val="120"/>
          <w:divBdr>
            <w:top w:val="none" w:sz="0" w:space="0" w:color="auto"/>
            <w:left w:val="none" w:sz="0" w:space="0" w:color="auto"/>
            <w:bottom w:val="none" w:sz="0" w:space="0" w:color="auto"/>
            <w:right w:val="none" w:sz="0" w:space="0" w:color="auto"/>
          </w:divBdr>
        </w:div>
        <w:div w:id="980042193">
          <w:marLeft w:val="220"/>
          <w:marRight w:val="220"/>
          <w:marTop w:val="0"/>
          <w:marBottom w:val="220"/>
          <w:divBdr>
            <w:top w:val="none" w:sz="0" w:space="0" w:color="auto"/>
            <w:left w:val="none" w:sz="0" w:space="0" w:color="auto"/>
            <w:bottom w:val="none" w:sz="0" w:space="0" w:color="auto"/>
            <w:right w:val="none" w:sz="0" w:space="0" w:color="auto"/>
          </w:divBdr>
          <w:divsChild>
            <w:div w:id="9800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186">
      <w:marLeft w:val="0"/>
      <w:marRight w:val="0"/>
      <w:marTop w:val="0"/>
      <w:marBottom w:val="0"/>
      <w:divBdr>
        <w:top w:val="none" w:sz="0" w:space="0" w:color="auto"/>
        <w:left w:val="none" w:sz="0" w:space="0" w:color="auto"/>
        <w:bottom w:val="none" w:sz="0" w:space="0" w:color="auto"/>
        <w:right w:val="none" w:sz="0" w:space="0" w:color="auto"/>
      </w:divBdr>
    </w:div>
    <w:div w:id="980042188">
      <w:marLeft w:val="0"/>
      <w:marRight w:val="0"/>
      <w:marTop w:val="0"/>
      <w:marBottom w:val="0"/>
      <w:divBdr>
        <w:top w:val="none" w:sz="0" w:space="0" w:color="auto"/>
        <w:left w:val="none" w:sz="0" w:space="0" w:color="auto"/>
        <w:bottom w:val="none" w:sz="0" w:space="0" w:color="auto"/>
        <w:right w:val="none" w:sz="0" w:space="0" w:color="auto"/>
      </w:divBdr>
    </w:div>
    <w:div w:id="980042190">
      <w:marLeft w:val="0"/>
      <w:marRight w:val="0"/>
      <w:marTop w:val="0"/>
      <w:marBottom w:val="0"/>
      <w:divBdr>
        <w:top w:val="none" w:sz="0" w:space="0" w:color="auto"/>
        <w:left w:val="none" w:sz="0" w:space="0" w:color="auto"/>
        <w:bottom w:val="none" w:sz="0" w:space="0" w:color="auto"/>
        <w:right w:val="none" w:sz="0" w:space="0" w:color="auto"/>
      </w:divBdr>
    </w:div>
    <w:div w:id="980042191">
      <w:marLeft w:val="0"/>
      <w:marRight w:val="0"/>
      <w:marTop w:val="0"/>
      <w:marBottom w:val="0"/>
      <w:divBdr>
        <w:top w:val="none" w:sz="0" w:space="0" w:color="auto"/>
        <w:left w:val="none" w:sz="0" w:space="0" w:color="auto"/>
        <w:bottom w:val="none" w:sz="0" w:space="0" w:color="auto"/>
        <w:right w:val="none" w:sz="0" w:space="0" w:color="auto"/>
      </w:divBdr>
      <w:divsChild>
        <w:div w:id="980042179">
          <w:marLeft w:val="330"/>
          <w:marRight w:val="330"/>
          <w:marTop w:val="0"/>
          <w:marBottom w:val="330"/>
          <w:divBdr>
            <w:top w:val="none" w:sz="0" w:space="0" w:color="auto"/>
            <w:left w:val="none" w:sz="0" w:space="0" w:color="auto"/>
            <w:bottom w:val="none" w:sz="0" w:space="0" w:color="auto"/>
            <w:right w:val="none" w:sz="0" w:space="0" w:color="auto"/>
          </w:divBdr>
          <w:divsChild>
            <w:div w:id="980042203">
              <w:marLeft w:val="0"/>
              <w:marRight w:val="0"/>
              <w:marTop w:val="0"/>
              <w:marBottom w:val="0"/>
              <w:divBdr>
                <w:top w:val="none" w:sz="0" w:space="0" w:color="auto"/>
                <w:left w:val="none" w:sz="0" w:space="0" w:color="auto"/>
                <w:bottom w:val="none" w:sz="0" w:space="0" w:color="auto"/>
                <w:right w:val="none" w:sz="0" w:space="0" w:color="auto"/>
              </w:divBdr>
            </w:div>
          </w:divsChild>
        </w:div>
        <w:div w:id="980042192">
          <w:marLeft w:val="330"/>
          <w:marRight w:val="330"/>
          <w:marTop w:val="0"/>
          <w:marBottom w:val="330"/>
          <w:divBdr>
            <w:top w:val="none" w:sz="0" w:space="0" w:color="auto"/>
            <w:left w:val="none" w:sz="0" w:space="0" w:color="auto"/>
            <w:bottom w:val="none" w:sz="0" w:space="0" w:color="auto"/>
            <w:right w:val="none" w:sz="0" w:space="0" w:color="auto"/>
          </w:divBdr>
        </w:div>
        <w:div w:id="980042199">
          <w:marLeft w:val="330"/>
          <w:marRight w:val="330"/>
          <w:marTop w:val="30"/>
          <w:marBottom w:val="180"/>
          <w:divBdr>
            <w:top w:val="none" w:sz="0" w:space="0" w:color="auto"/>
            <w:left w:val="none" w:sz="0" w:space="0" w:color="auto"/>
            <w:bottom w:val="none" w:sz="0" w:space="0" w:color="auto"/>
            <w:right w:val="none" w:sz="0" w:space="0" w:color="auto"/>
          </w:divBdr>
        </w:div>
      </w:divsChild>
    </w:div>
    <w:div w:id="980042197">
      <w:marLeft w:val="0"/>
      <w:marRight w:val="0"/>
      <w:marTop w:val="0"/>
      <w:marBottom w:val="0"/>
      <w:divBdr>
        <w:top w:val="none" w:sz="0" w:space="0" w:color="auto"/>
        <w:left w:val="none" w:sz="0" w:space="0" w:color="auto"/>
        <w:bottom w:val="none" w:sz="0" w:space="0" w:color="auto"/>
        <w:right w:val="none" w:sz="0" w:space="0" w:color="auto"/>
      </w:divBdr>
    </w:div>
    <w:div w:id="980042198">
      <w:marLeft w:val="0"/>
      <w:marRight w:val="0"/>
      <w:marTop w:val="0"/>
      <w:marBottom w:val="0"/>
      <w:divBdr>
        <w:top w:val="none" w:sz="0" w:space="0" w:color="auto"/>
        <w:left w:val="none" w:sz="0" w:space="0" w:color="auto"/>
        <w:bottom w:val="none" w:sz="0" w:space="0" w:color="auto"/>
        <w:right w:val="none" w:sz="0" w:space="0" w:color="auto"/>
      </w:divBdr>
      <w:divsChild>
        <w:div w:id="980042163">
          <w:marLeft w:val="220"/>
          <w:marRight w:val="220"/>
          <w:marTop w:val="0"/>
          <w:marBottom w:val="220"/>
          <w:divBdr>
            <w:top w:val="none" w:sz="0" w:space="0" w:color="auto"/>
            <w:left w:val="none" w:sz="0" w:space="0" w:color="auto"/>
            <w:bottom w:val="none" w:sz="0" w:space="0" w:color="auto"/>
            <w:right w:val="none" w:sz="0" w:space="0" w:color="auto"/>
          </w:divBdr>
        </w:div>
        <w:div w:id="980042181">
          <w:marLeft w:val="220"/>
          <w:marRight w:val="220"/>
          <w:marTop w:val="20"/>
          <w:marBottom w:val="120"/>
          <w:divBdr>
            <w:top w:val="none" w:sz="0" w:space="0" w:color="auto"/>
            <w:left w:val="none" w:sz="0" w:space="0" w:color="auto"/>
            <w:bottom w:val="none" w:sz="0" w:space="0" w:color="auto"/>
            <w:right w:val="none" w:sz="0" w:space="0" w:color="auto"/>
          </w:divBdr>
        </w:div>
        <w:div w:id="980042195">
          <w:marLeft w:val="220"/>
          <w:marRight w:val="220"/>
          <w:marTop w:val="0"/>
          <w:marBottom w:val="220"/>
          <w:divBdr>
            <w:top w:val="none" w:sz="0" w:space="0" w:color="auto"/>
            <w:left w:val="none" w:sz="0" w:space="0" w:color="auto"/>
            <w:bottom w:val="none" w:sz="0" w:space="0" w:color="auto"/>
            <w:right w:val="none" w:sz="0" w:space="0" w:color="auto"/>
          </w:divBdr>
          <w:divsChild>
            <w:div w:id="9800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200">
      <w:marLeft w:val="0"/>
      <w:marRight w:val="0"/>
      <w:marTop w:val="0"/>
      <w:marBottom w:val="0"/>
      <w:divBdr>
        <w:top w:val="none" w:sz="0" w:space="0" w:color="auto"/>
        <w:left w:val="none" w:sz="0" w:space="0" w:color="auto"/>
        <w:bottom w:val="none" w:sz="0" w:space="0" w:color="auto"/>
        <w:right w:val="none" w:sz="0" w:space="0" w:color="auto"/>
      </w:divBdr>
      <w:divsChild>
        <w:div w:id="980042157">
          <w:marLeft w:val="0"/>
          <w:marRight w:val="0"/>
          <w:marTop w:val="0"/>
          <w:marBottom w:val="0"/>
          <w:divBdr>
            <w:top w:val="none" w:sz="0" w:space="0" w:color="auto"/>
            <w:left w:val="none" w:sz="0" w:space="0" w:color="auto"/>
            <w:bottom w:val="none" w:sz="0" w:space="0" w:color="auto"/>
            <w:right w:val="none" w:sz="0" w:space="0" w:color="auto"/>
          </w:divBdr>
          <w:divsChild>
            <w:div w:id="980042202">
              <w:marLeft w:val="0"/>
              <w:marRight w:val="0"/>
              <w:marTop w:val="0"/>
              <w:marBottom w:val="0"/>
              <w:divBdr>
                <w:top w:val="none" w:sz="0" w:space="0" w:color="auto"/>
                <w:left w:val="none" w:sz="0" w:space="0" w:color="auto"/>
                <w:bottom w:val="none" w:sz="0" w:space="0" w:color="auto"/>
                <w:right w:val="none" w:sz="0" w:space="0" w:color="auto"/>
              </w:divBdr>
            </w:div>
          </w:divsChild>
        </w:div>
        <w:div w:id="980042183">
          <w:marLeft w:val="0"/>
          <w:marRight w:val="0"/>
          <w:marTop w:val="0"/>
          <w:marBottom w:val="0"/>
          <w:divBdr>
            <w:top w:val="none" w:sz="0" w:space="0" w:color="auto"/>
            <w:left w:val="none" w:sz="0" w:space="0" w:color="auto"/>
            <w:bottom w:val="none" w:sz="0" w:space="0" w:color="auto"/>
            <w:right w:val="none" w:sz="0" w:space="0" w:color="auto"/>
          </w:divBdr>
          <w:divsChild>
            <w:div w:id="980042159">
              <w:marLeft w:val="0"/>
              <w:marRight w:val="0"/>
              <w:marTop w:val="0"/>
              <w:marBottom w:val="0"/>
              <w:divBdr>
                <w:top w:val="none" w:sz="0" w:space="0" w:color="auto"/>
                <w:left w:val="none" w:sz="0" w:space="0" w:color="auto"/>
                <w:bottom w:val="none" w:sz="0" w:space="0" w:color="auto"/>
                <w:right w:val="none" w:sz="0" w:space="0" w:color="auto"/>
              </w:divBdr>
              <w:divsChild>
                <w:div w:id="980042194">
                  <w:marLeft w:val="0"/>
                  <w:marRight w:val="0"/>
                  <w:marTop w:val="0"/>
                  <w:marBottom w:val="0"/>
                  <w:divBdr>
                    <w:top w:val="none" w:sz="0" w:space="0" w:color="auto"/>
                    <w:left w:val="none" w:sz="0" w:space="0" w:color="auto"/>
                    <w:bottom w:val="none" w:sz="0" w:space="0" w:color="auto"/>
                    <w:right w:val="none" w:sz="0" w:space="0" w:color="auto"/>
                  </w:divBdr>
                </w:div>
              </w:divsChild>
            </w:div>
            <w:div w:id="980042175">
              <w:marLeft w:val="0"/>
              <w:marRight w:val="0"/>
              <w:marTop w:val="0"/>
              <w:marBottom w:val="0"/>
              <w:divBdr>
                <w:top w:val="none" w:sz="0" w:space="0" w:color="auto"/>
                <w:left w:val="none" w:sz="0" w:space="0" w:color="auto"/>
                <w:bottom w:val="none" w:sz="0" w:space="0" w:color="auto"/>
                <w:right w:val="none" w:sz="0" w:space="0" w:color="auto"/>
              </w:divBdr>
            </w:div>
            <w:div w:id="9800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204">
      <w:marLeft w:val="0"/>
      <w:marRight w:val="0"/>
      <w:marTop w:val="0"/>
      <w:marBottom w:val="0"/>
      <w:divBdr>
        <w:top w:val="none" w:sz="0" w:space="0" w:color="auto"/>
        <w:left w:val="none" w:sz="0" w:space="0" w:color="auto"/>
        <w:bottom w:val="none" w:sz="0" w:space="0" w:color="auto"/>
        <w:right w:val="none" w:sz="0" w:space="0" w:color="auto"/>
      </w:divBdr>
    </w:div>
    <w:div w:id="980042205">
      <w:marLeft w:val="0"/>
      <w:marRight w:val="0"/>
      <w:marTop w:val="0"/>
      <w:marBottom w:val="0"/>
      <w:divBdr>
        <w:top w:val="none" w:sz="0" w:space="0" w:color="auto"/>
        <w:left w:val="none" w:sz="0" w:space="0" w:color="auto"/>
        <w:bottom w:val="none" w:sz="0" w:space="0" w:color="auto"/>
        <w:right w:val="none" w:sz="0" w:space="0" w:color="auto"/>
      </w:divBdr>
      <w:divsChild>
        <w:div w:id="980042167">
          <w:marLeft w:val="220"/>
          <w:marRight w:val="220"/>
          <w:marTop w:val="20"/>
          <w:marBottom w:val="120"/>
          <w:divBdr>
            <w:top w:val="none" w:sz="0" w:space="0" w:color="auto"/>
            <w:left w:val="none" w:sz="0" w:space="0" w:color="auto"/>
            <w:bottom w:val="none" w:sz="0" w:space="0" w:color="auto"/>
            <w:right w:val="none" w:sz="0" w:space="0" w:color="auto"/>
          </w:divBdr>
        </w:div>
        <w:div w:id="980042174">
          <w:marLeft w:val="220"/>
          <w:marRight w:val="220"/>
          <w:marTop w:val="0"/>
          <w:marBottom w:val="220"/>
          <w:divBdr>
            <w:top w:val="none" w:sz="0" w:space="0" w:color="auto"/>
            <w:left w:val="none" w:sz="0" w:space="0" w:color="auto"/>
            <w:bottom w:val="none" w:sz="0" w:space="0" w:color="auto"/>
            <w:right w:val="none" w:sz="0" w:space="0" w:color="auto"/>
          </w:divBdr>
          <w:divsChild>
            <w:div w:id="980042156">
              <w:marLeft w:val="0"/>
              <w:marRight w:val="0"/>
              <w:marTop w:val="0"/>
              <w:marBottom w:val="0"/>
              <w:divBdr>
                <w:top w:val="none" w:sz="0" w:space="0" w:color="auto"/>
                <w:left w:val="none" w:sz="0" w:space="0" w:color="auto"/>
                <w:bottom w:val="none" w:sz="0" w:space="0" w:color="auto"/>
                <w:right w:val="none" w:sz="0" w:space="0" w:color="auto"/>
              </w:divBdr>
            </w:div>
          </w:divsChild>
        </w:div>
        <w:div w:id="980042196">
          <w:marLeft w:val="220"/>
          <w:marRight w:val="220"/>
          <w:marTop w:val="0"/>
          <w:marBottom w:val="220"/>
          <w:divBdr>
            <w:top w:val="none" w:sz="0" w:space="0" w:color="auto"/>
            <w:left w:val="none" w:sz="0" w:space="0" w:color="auto"/>
            <w:bottom w:val="none" w:sz="0" w:space="0" w:color="auto"/>
            <w:right w:val="none" w:sz="0" w:space="0" w:color="auto"/>
          </w:divBdr>
        </w:div>
      </w:divsChild>
    </w:div>
    <w:div w:id="980042206">
      <w:marLeft w:val="0"/>
      <w:marRight w:val="0"/>
      <w:marTop w:val="0"/>
      <w:marBottom w:val="0"/>
      <w:divBdr>
        <w:top w:val="none" w:sz="0" w:space="0" w:color="auto"/>
        <w:left w:val="none" w:sz="0" w:space="0" w:color="auto"/>
        <w:bottom w:val="none" w:sz="0" w:space="0" w:color="auto"/>
        <w:right w:val="none" w:sz="0" w:space="0" w:color="auto"/>
      </w:divBdr>
    </w:div>
    <w:div w:id="980042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hyperlink" Target="http://www.ejmse.tuiasi.ro"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F4ADA-58CE-4490-9555-02F70FD4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Fadhil B Nuruddin - Prof Ir Dr (ACADEMIC/UTP)</dc:creator>
  <cp:lastModifiedBy>bunduc doru</cp:lastModifiedBy>
  <cp:revision>4</cp:revision>
  <cp:lastPrinted>2015-12-14T11:23:00Z</cp:lastPrinted>
  <dcterms:created xsi:type="dcterms:W3CDTF">2019-09-05T06:47:00Z</dcterms:created>
  <dcterms:modified xsi:type="dcterms:W3CDTF">2019-09-05T09:40:00Z</dcterms:modified>
</cp:coreProperties>
</file>